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837A652" w14:textId="77777777" w:rsidR="00DD2A06" w:rsidRPr="00882976" w:rsidRDefault="00DD2A06" w:rsidP="00DD2A06">
      <w:pPr>
        <w:autoSpaceDE/>
        <w:autoSpaceDN/>
        <w:adjustRightInd/>
        <w:spacing w:after="0"/>
        <w:jc w:val="left"/>
        <w:rPr>
          <w:rFonts w:cs="Arial"/>
        </w:rPr>
        <w:sectPr w:rsidR="00DD2A06" w:rsidRPr="00882976" w:rsidSect="00DD2A06">
          <w:headerReference w:type="default" r:id="rId8"/>
          <w:footerReference w:type="default" r:id="rId9"/>
          <w:headerReference w:type="first" r:id="rId10"/>
          <w:pgSz w:w="11900" w:h="16840" w:code="9"/>
          <w:pgMar w:top="1361" w:right="1361" w:bottom="1361" w:left="1361" w:header="709" w:footer="709" w:gutter="0"/>
          <w:cols w:space="292"/>
          <w:titlePg/>
          <w:docGrid w:linePitch="326"/>
        </w:sectPr>
      </w:pPr>
      <w:r w:rsidRPr="0088297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5AF6E" wp14:editId="21A7D0AD">
                <wp:simplePos x="0" y="0"/>
                <wp:positionH relativeFrom="column">
                  <wp:posOffset>-340360</wp:posOffset>
                </wp:positionH>
                <wp:positionV relativeFrom="paragraph">
                  <wp:posOffset>5869940</wp:posOffset>
                </wp:positionV>
                <wp:extent cx="6640195" cy="22193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C741A" w14:textId="77777777" w:rsidR="00DD2A06" w:rsidRDefault="00DD2A06" w:rsidP="00DD2A06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23EEF6D" w14:textId="77777777" w:rsidR="00DD2A06" w:rsidRDefault="00DD2A06" w:rsidP="00DD2A06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Money Matters</w:t>
                            </w:r>
                          </w:p>
                          <w:p w14:paraId="6373E43D" w14:textId="77777777" w:rsidR="00DD2A06" w:rsidRDefault="00DD2A06" w:rsidP="00DD2A06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Financial Outlook for the County Council</w:t>
                            </w:r>
                          </w:p>
                          <w:p w14:paraId="7007E87A" w14:textId="77777777" w:rsidR="00DD2A06" w:rsidRDefault="00DD2A06" w:rsidP="00DD2A06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Medium Term Financial Strategy </w:t>
                            </w:r>
                          </w:p>
                          <w:p w14:paraId="7A6E74DF" w14:textId="77777777" w:rsidR="00AD526A" w:rsidRPr="0037393E" w:rsidRDefault="00AD526A" w:rsidP="00DD2A06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December 2017 Cabinet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8pt;margin-top:462.2pt;width:522.8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" filled="f" stroked="f">
                <v:textbox>
                  <w:txbxContent>
                    <w:p w:rsidR="00DD2A06" w:rsidRDefault="00DD2A06" w:rsidP="00DD2A06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DD2A06" w:rsidRDefault="00DD2A06" w:rsidP="00DD2A06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Money Matters</w:t>
                      </w:r>
                    </w:p>
                    <w:p w:rsidR="00DD2A06" w:rsidRDefault="00DD2A06" w:rsidP="00DD2A06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Financial Outlook for the County Council</w:t>
                      </w:r>
                    </w:p>
                    <w:p w:rsidR="00DD2A06" w:rsidRDefault="00DD2A06" w:rsidP="00DD2A06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 xml:space="preserve">Medium Term Financial Strategy </w:t>
                      </w:r>
                    </w:p>
                    <w:p w:rsidR="00AD526A" w:rsidRPr="0037393E" w:rsidRDefault="00AD526A" w:rsidP="00DD2A06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December 2017 Cabinet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37"/>
        <w:gridCol w:w="3017"/>
      </w:tblGrid>
      <w:tr w:rsidR="00883109" w14:paraId="0858C3DC" w14:textId="77777777" w:rsidTr="00DD2A06">
        <w:trPr>
          <w:trHeight w:val="699"/>
        </w:trPr>
        <w:tc>
          <w:tcPr>
            <w:tcW w:w="562" w:type="dxa"/>
            <w:vAlign w:val="center"/>
          </w:tcPr>
          <w:p w14:paraId="19F474A1" w14:textId="77777777" w:rsidR="00DD2A06" w:rsidRPr="00882976" w:rsidRDefault="00DD2A06" w:rsidP="00DD2A06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37" w:type="dxa"/>
            <w:vAlign w:val="center"/>
          </w:tcPr>
          <w:p w14:paraId="522AF9FC" w14:textId="77777777" w:rsidR="00DD2A06" w:rsidRPr="00882976" w:rsidRDefault="00DD2A06" w:rsidP="00DD2A06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 w:rsidRPr="00882976">
              <w:rPr>
                <w:rFonts w:cs="Arial"/>
                <w:b/>
                <w:bCs/>
              </w:rPr>
              <w:t>Contents</w:t>
            </w:r>
          </w:p>
        </w:tc>
        <w:tc>
          <w:tcPr>
            <w:tcW w:w="3017" w:type="dxa"/>
            <w:vAlign w:val="center"/>
          </w:tcPr>
          <w:p w14:paraId="55C52CE9" w14:textId="77777777" w:rsidR="00DD2A06" w:rsidRPr="00882976" w:rsidRDefault="00DD2A06" w:rsidP="00DD2A06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 w:rsidRPr="00882976">
              <w:rPr>
                <w:rFonts w:cs="Arial"/>
                <w:b/>
                <w:bCs/>
              </w:rPr>
              <w:t>Page</w:t>
            </w:r>
          </w:p>
        </w:tc>
      </w:tr>
      <w:tr w:rsidR="00883109" w14:paraId="0BF45B4F" w14:textId="77777777" w:rsidTr="00DD2A06">
        <w:tc>
          <w:tcPr>
            <w:tcW w:w="562" w:type="dxa"/>
            <w:vAlign w:val="center"/>
          </w:tcPr>
          <w:p w14:paraId="505E80E6" w14:textId="77777777" w:rsidR="00DD2A06" w:rsidRPr="00882976" w:rsidRDefault="00DD2A06" w:rsidP="00DD2A06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 w:rsidRPr="00882976">
              <w:rPr>
                <w:rFonts w:cs="Arial"/>
                <w:b/>
                <w:bCs/>
              </w:rPr>
              <w:t>1</w:t>
            </w:r>
          </w:p>
        </w:tc>
        <w:tc>
          <w:tcPr>
            <w:tcW w:w="5437" w:type="dxa"/>
            <w:vAlign w:val="center"/>
          </w:tcPr>
          <w:p w14:paraId="5483D750" w14:textId="77777777" w:rsidR="00DD2A06" w:rsidRPr="00882976" w:rsidRDefault="00DD2A06" w:rsidP="00DD2A06">
            <w:pPr>
              <w:spacing w:after="0"/>
              <w:ind w:right="-46"/>
              <w:rPr>
                <w:rFonts w:cs="Arial"/>
                <w:b/>
                <w:bCs/>
              </w:rPr>
            </w:pPr>
          </w:p>
          <w:p w14:paraId="60E7F725" w14:textId="77777777" w:rsidR="00DD2A06" w:rsidRPr="00882976" w:rsidRDefault="00DD2A06" w:rsidP="00DD2A06">
            <w:pPr>
              <w:spacing w:after="0"/>
              <w:ind w:right="-46"/>
              <w:rPr>
                <w:rFonts w:cs="Arial"/>
                <w:b/>
                <w:bCs/>
              </w:rPr>
            </w:pPr>
            <w:r w:rsidRPr="00882976">
              <w:rPr>
                <w:rFonts w:cs="Arial"/>
                <w:b/>
                <w:bCs/>
              </w:rPr>
              <w:t>Executive Summary</w:t>
            </w:r>
          </w:p>
          <w:p w14:paraId="3E01338A" w14:textId="77777777" w:rsidR="00DD2A06" w:rsidRPr="00882976" w:rsidRDefault="00DD2A06" w:rsidP="00DD2A06">
            <w:pPr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3017" w:type="dxa"/>
            <w:vAlign w:val="center"/>
          </w:tcPr>
          <w:p w14:paraId="4F22FA97" w14:textId="77777777" w:rsidR="00DD2A06" w:rsidRPr="00882976" w:rsidRDefault="00DD2A06" w:rsidP="00DD2A06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</w:tr>
      <w:tr w:rsidR="00883109" w14:paraId="464D437D" w14:textId="77777777" w:rsidTr="00DD2A06">
        <w:tc>
          <w:tcPr>
            <w:tcW w:w="562" w:type="dxa"/>
            <w:vAlign w:val="center"/>
          </w:tcPr>
          <w:p w14:paraId="385FA11E" w14:textId="77777777" w:rsidR="00DD2A06" w:rsidRPr="00882976" w:rsidRDefault="00AD526A" w:rsidP="00DD2A06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5437" w:type="dxa"/>
            <w:vAlign w:val="center"/>
          </w:tcPr>
          <w:p w14:paraId="47B4D750" w14:textId="77777777" w:rsidR="00DD2A06" w:rsidRPr="00882976" w:rsidRDefault="00DD2A06" w:rsidP="00DD2A06">
            <w:pPr>
              <w:spacing w:after="0"/>
              <w:ind w:right="-46"/>
              <w:rPr>
                <w:rFonts w:cs="Arial"/>
                <w:b/>
                <w:bCs/>
              </w:rPr>
            </w:pPr>
          </w:p>
          <w:p w14:paraId="7FB4E29D" w14:textId="77777777" w:rsidR="00DD2A06" w:rsidRPr="00882976" w:rsidRDefault="00A00917" w:rsidP="00DD2A06">
            <w:pPr>
              <w:spacing w:after="0"/>
              <w:ind w:right="-4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Adjustments to the MTFS </w:t>
            </w:r>
          </w:p>
          <w:p w14:paraId="596696F9" w14:textId="77777777" w:rsidR="00DD2A06" w:rsidRPr="00882976" w:rsidRDefault="00DD2A06" w:rsidP="00DD2A06">
            <w:pPr>
              <w:spacing w:after="0"/>
              <w:ind w:right="-46"/>
              <w:rPr>
                <w:rFonts w:cs="Arial"/>
                <w:b/>
                <w:bCs/>
              </w:rPr>
            </w:pPr>
          </w:p>
        </w:tc>
        <w:tc>
          <w:tcPr>
            <w:tcW w:w="3017" w:type="dxa"/>
            <w:vAlign w:val="center"/>
          </w:tcPr>
          <w:p w14:paraId="4FBAA4B3" w14:textId="39933142" w:rsidR="00DD2A06" w:rsidRPr="00882976" w:rsidRDefault="00795B90" w:rsidP="00DD2A06">
            <w:pPr>
              <w:spacing w:after="0"/>
              <w:ind w:right="-4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</w:tr>
    </w:tbl>
    <w:p w14:paraId="1D22F1CC" w14:textId="77777777" w:rsidR="00DD2A06" w:rsidRPr="00882976" w:rsidRDefault="00DD2A06" w:rsidP="00DD2A06">
      <w:pPr>
        <w:spacing w:after="0"/>
        <w:ind w:right="-46"/>
        <w:rPr>
          <w:rFonts w:cs="Arial"/>
          <w:b/>
          <w:bCs/>
        </w:rPr>
      </w:pPr>
    </w:p>
    <w:p w14:paraId="60A2DB5A" w14:textId="77777777" w:rsidR="00DD2A06" w:rsidRPr="00882976" w:rsidRDefault="00DD2A06">
      <w:pPr>
        <w:autoSpaceDE/>
        <w:autoSpaceDN/>
        <w:adjustRightInd/>
        <w:spacing w:after="0"/>
        <w:jc w:val="left"/>
        <w:rPr>
          <w:rFonts w:cs="Arial"/>
          <w:b/>
        </w:rPr>
      </w:pPr>
      <w:r w:rsidRPr="00882976">
        <w:rPr>
          <w:rFonts w:cs="Arial"/>
          <w:b/>
        </w:rPr>
        <w:br w:type="page"/>
      </w:r>
    </w:p>
    <w:p w14:paraId="62C5E708" w14:textId="77777777" w:rsidR="00DD2A06" w:rsidRPr="00882976" w:rsidRDefault="00DD2A06" w:rsidP="00DD2A06">
      <w:pPr>
        <w:pBdr>
          <w:bottom w:val="single" w:sz="4" w:space="1" w:color="auto"/>
        </w:pBdr>
        <w:tabs>
          <w:tab w:val="left" w:pos="567"/>
          <w:tab w:val="left" w:pos="1134"/>
        </w:tabs>
        <w:spacing w:after="0"/>
        <w:rPr>
          <w:rFonts w:cs="Arial"/>
          <w:b/>
        </w:rPr>
      </w:pPr>
      <w:r w:rsidRPr="00882976">
        <w:rPr>
          <w:rFonts w:cs="Arial"/>
          <w:b/>
        </w:rPr>
        <w:lastRenderedPageBreak/>
        <w:t>Financial Outlook for the County Council: Medium Term Financial Strategy</w:t>
      </w:r>
    </w:p>
    <w:p w14:paraId="5D3D07DA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09633042" w14:textId="77777777" w:rsidR="00DD2A06" w:rsidRPr="00882976" w:rsidRDefault="00DD2A06" w:rsidP="00DD2A06">
      <w:pPr>
        <w:pStyle w:val="ListParagraph"/>
        <w:numPr>
          <w:ilvl w:val="0"/>
          <w:numId w:val="25"/>
        </w:numPr>
        <w:spacing w:after="0"/>
        <w:ind w:left="567" w:hanging="567"/>
        <w:rPr>
          <w:rFonts w:cs="Arial"/>
          <w:b/>
        </w:rPr>
      </w:pPr>
      <w:r w:rsidRPr="00882976">
        <w:rPr>
          <w:rFonts w:cs="Arial"/>
          <w:b/>
        </w:rPr>
        <w:t>Executive Summary</w:t>
      </w:r>
    </w:p>
    <w:p w14:paraId="3D3F0355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356FA5ED" w14:textId="056C2BF1" w:rsidR="00DD2A06" w:rsidRPr="00882976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 w:rsidRPr="00882976">
        <w:rPr>
          <w:rFonts w:cs="Arial"/>
        </w:rPr>
        <w:t>This report outlines the financial position facing Lancashire County Council over the period 201</w:t>
      </w:r>
      <w:r>
        <w:rPr>
          <w:rFonts w:cs="Arial"/>
        </w:rPr>
        <w:t>8</w:t>
      </w:r>
      <w:r w:rsidRPr="00882976">
        <w:rPr>
          <w:rFonts w:cs="Arial"/>
        </w:rPr>
        <w:t>/1</w:t>
      </w:r>
      <w:r>
        <w:rPr>
          <w:rFonts w:cs="Arial"/>
        </w:rPr>
        <w:t>9</w:t>
      </w:r>
      <w:r w:rsidRPr="00882976">
        <w:rPr>
          <w:rFonts w:cs="Arial"/>
        </w:rPr>
        <w:t xml:space="preserve"> to 202</w:t>
      </w:r>
      <w:r>
        <w:rPr>
          <w:rFonts w:cs="Arial"/>
        </w:rPr>
        <w:t>1</w:t>
      </w:r>
      <w:r w:rsidRPr="00882976">
        <w:rPr>
          <w:rFonts w:cs="Arial"/>
        </w:rPr>
        <w:t>/2</w:t>
      </w:r>
      <w:r>
        <w:rPr>
          <w:rFonts w:cs="Arial"/>
        </w:rPr>
        <w:t>2</w:t>
      </w:r>
      <w:r w:rsidRPr="00882976">
        <w:rPr>
          <w:rFonts w:cs="Arial"/>
        </w:rPr>
        <w:t xml:space="preserve">. The County Council is experiencing an </w:t>
      </w:r>
      <w:r w:rsidR="00B16213">
        <w:rPr>
          <w:rFonts w:cs="Arial"/>
        </w:rPr>
        <w:t xml:space="preserve">ongoing period of significant </w:t>
      </w:r>
      <w:r w:rsidRPr="00882976">
        <w:rPr>
          <w:rFonts w:cs="Arial"/>
        </w:rPr>
        <w:t xml:space="preserve">financial pressure as a result of the Government's extended programme of austerity combined with significant increases in demand for public services. </w:t>
      </w:r>
    </w:p>
    <w:p w14:paraId="173D4AF8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2571C5B7" w14:textId="751BD460" w:rsidR="00DD2A06" w:rsidRPr="00882976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 w:rsidRPr="00882976">
        <w:rPr>
          <w:rFonts w:cs="Arial"/>
        </w:rPr>
        <w:t xml:space="preserve">In </w:t>
      </w:r>
      <w:r>
        <w:rPr>
          <w:rFonts w:cs="Arial"/>
        </w:rPr>
        <w:t>September 2017</w:t>
      </w:r>
      <w:r w:rsidRPr="00882976">
        <w:rPr>
          <w:rFonts w:cs="Arial"/>
        </w:rPr>
        <w:t xml:space="preserve"> </w:t>
      </w:r>
      <w:r>
        <w:rPr>
          <w:rFonts w:cs="Arial"/>
        </w:rPr>
        <w:t>Cabinet</w:t>
      </w:r>
      <w:r w:rsidRPr="00882976">
        <w:rPr>
          <w:rFonts w:cs="Arial"/>
        </w:rPr>
        <w:t xml:space="preserve"> received a</w:t>
      </w:r>
      <w:r>
        <w:rPr>
          <w:rFonts w:cs="Arial"/>
        </w:rPr>
        <w:t>n updated medium term financial strategy (MTFS)</w:t>
      </w:r>
      <w:r w:rsidRPr="00882976">
        <w:rPr>
          <w:rFonts w:cs="Arial"/>
        </w:rPr>
        <w:t xml:space="preserve"> </w:t>
      </w:r>
      <w:r>
        <w:rPr>
          <w:rFonts w:cs="Arial"/>
        </w:rPr>
        <w:t>summary o</w:t>
      </w:r>
      <w:r w:rsidRPr="00882976">
        <w:rPr>
          <w:rFonts w:cs="Arial"/>
        </w:rPr>
        <w:t xml:space="preserve">utlining </w:t>
      </w:r>
      <w:r w:rsidR="003712E0">
        <w:rPr>
          <w:rFonts w:cs="Arial"/>
        </w:rPr>
        <w:t>that the County Council was forecast to face</w:t>
      </w:r>
      <w:r w:rsidRPr="00882976">
        <w:rPr>
          <w:rFonts w:cs="Arial"/>
        </w:rPr>
        <w:t xml:space="preserve"> an in year funding gap </w:t>
      </w:r>
      <w:r w:rsidRPr="008752B5">
        <w:rPr>
          <w:rFonts w:cs="Arial"/>
        </w:rPr>
        <w:t>of £</w:t>
      </w:r>
      <w:r>
        <w:rPr>
          <w:rFonts w:cs="Arial"/>
        </w:rPr>
        <w:t>16</w:t>
      </w:r>
      <w:r w:rsidR="003712E0">
        <w:rPr>
          <w:rFonts w:cs="Arial"/>
        </w:rPr>
        <w:t>1.217</w:t>
      </w:r>
      <w:r w:rsidRPr="008752B5">
        <w:rPr>
          <w:rFonts w:cs="Arial"/>
        </w:rPr>
        <w:t>m by the end of the 4 year period</w:t>
      </w:r>
      <w:r w:rsidR="003712E0">
        <w:rPr>
          <w:rFonts w:cs="Arial"/>
        </w:rPr>
        <w:t xml:space="preserve"> (2018/19 – 2021/22)</w:t>
      </w:r>
      <w:r w:rsidRPr="008752B5">
        <w:rPr>
          <w:rFonts w:cs="Arial"/>
        </w:rPr>
        <w:t xml:space="preserve">. </w:t>
      </w:r>
      <w:r w:rsidR="00DA2F8A">
        <w:rPr>
          <w:rFonts w:cs="Arial"/>
        </w:rPr>
        <w:t xml:space="preserve">At the meeting of Cabinet a saving relating to the Foundation Living Wage was removed, therefore the restated financial gap was £162.260m. </w:t>
      </w:r>
    </w:p>
    <w:p w14:paraId="18BACB1C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510EAB8A" w14:textId="646CF308" w:rsidR="003712E0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 w:rsidRPr="000740AB">
        <w:rPr>
          <w:rFonts w:cs="Arial"/>
        </w:rPr>
        <w:t xml:space="preserve">This report provides an updated position </w:t>
      </w:r>
      <w:r>
        <w:rPr>
          <w:rFonts w:cs="Arial"/>
        </w:rPr>
        <w:t>for the period 2018/19 - 2021/22</w:t>
      </w:r>
      <w:r w:rsidR="003712E0">
        <w:rPr>
          <w:rFonts w:cs="Arial"/>
        </w:rPr>
        <w:t xml:space="preserve"> incorporating n</w:t>
      </w:r>
      <w:r>
        <w:rPr>
          <w:rFonts w:cs="Arial"/>
        </w:rPr>
        <w:t>ew savings</w:t>
      </w:r>
      <w:r w:rsidR="003712E0">
        <w:rPr>
          <w:rFonts w:cs="Arial"/>
        </w:rPr>
        <w:t>, th</w:t>
      </w:r>
      <w:r w:rsidR="009655A8">
        <w:rPr>
          <w:rFonts w:cs="Arial"/>
        </w:rPr>
        <w:t xml:space="preserve">e implications of retaining the Foundation </w:t>
      </w:r>
      <w:r w:rsidR="003712E0">
        <w:rPr>
          <w:rFonts w:cs="Arial"/>
        </w:rPr>
        <w:t xml:space="preserve">Living Wage </w:t>
      </w:r>
      <w:r w:rsidR="00B16213">
        <w:rPr>
          <w:rFonts w:cs="Arial"/>
        </w:rPr>
        <w:t xml:space="preserve">(as confirmed at Cabinet in November 2017) </w:t>
      </w:r>
      <w:r w:rsidR="003712E0">
        <w:rPr>
          <w:rFonts w:cs="Arial"/>
        </w:rPr>
        <w:t xml:space="preserve">and the inclusion of a further undeliverable saving. As a result of these changes </w:t>
      </w:r>
      <w:r w:rsidRPr="004D389F">
        <w:rPr>
          <w:rFonts w:cs="Arial"/>
        </w:rPr>
        <w:t xml:space="preserve">the funding gap has </w:t>
      </w:r>
      <w:r>
        <w:rPr>
          <w:rFonts w:cs="Arial"/>
        </w:rPr>
        <w:t>reduced</w:t>
      </w:r>
      <w:r w:rsidRPr="008752B5">
        <w:rPr>
          <w:rFonts w:cs="Arial"/>
        </w:rPr>
        <w:t xml:space="preserve"> to £1</w:t>
      </w:r>
      <w:r w:rsidR="0043743E">
        <w:rPr>
          <w:rFonts w:cs="Arial"/>
        </w:rPr>
        <w:t>57.786</w:t>
      </w:r>
      <w:r w:rsidR="003712E0">
        <w:rPr>
          <w:rFonts w:cs="Arial"/>
        </w:rPr>
        <w:t>m.</w:t>
      </w:r>
    </w:p>
    <w:p w14:paraId="3AD7BA14" w14:textId="77777777" w:rsidR="003712E0" w:rsidRDefault="003712E0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010A6F28" w14:textId="7A149C82" w:rsidR="003712E0" w:rsidRDefault="003712E0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>
        <w:rPr>
          <w:rFonts w:cs="Arial"/>
        </w:rPr>
        <w:t xml:space="preserve">A further MTFS </w:t>
      </w:r>
      <w:r w:rsidR="00B16213">
        <w:rPr>
          <w:rFonts w:cs="Arial"/>
        </w:rPr>
        <w:t xml:space="preserve">and 2017/18 budget monitoring position </w:t>
      </w:r>
      <w:r>
        <w:rPr>
          <w:rFonts w:cs="Arial"/>
        </w:rPr>
        <w:t xml:space="preserve">will </w:t>
      </w:r>
      <w:r w:rsidR="008326EF">
        <w:rPr>
          <w:rFonts w:cs="Arial"/>
        </w:rPr>
        <w:t xml:space="preserve">be presented to Cabinet in January representing the position at Quarter 3 following a full review of all assumptions contained in the MTFS based on the latest information available. </w:t>
      </w:r>
    </w:p>
    <w:p w14:paraId="0856F580" w14:textId="77777777" w:rsidR="00292EC2" w:rsidRDefault="00292EC2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0B14EA2C" w14:textId="669F6133" w:rsidR="00DD2A06" w:rsidRPr="00882976" w:rsidRDefault="00292EC2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>
        <w:rPr>
          <w:rFonts w:cs="Arial"/>
        </w:rPr>
        <w:t>It</w:t>
      </w:r>
      <w:r w:rsidRPr="00292EC2">
        <w:rPr>
          <w:rFonts w:cs="Arial"/>
        </w:rPr>
        <w:t xml:space="preserve"> is important to note that the funding gap is not even</w:t>
      </w:r>
      <w:r w:rsidR="0043743E">
        <w:rPr>
          <w:rFonts w:cs="Arial"/>
        </w:rPr>
        <w:t>ly spread, with a gap of £60.313</w:t>
      </w:r>
      <w:r w:rsidR="008326EF">
        <w:rPr>
          <w:rFonts w:cs="Arial"/>
        </w:rPr>
        <w:t>m for</w:t>
      </w:r>
      <w:r w:rsidR="0043743E">
        <w:rPr>
          <w:rFonts w:cs="Arial"/>
        </w:rPr>
        <w:t>ecast for 2018/19, £85.623m in 2019/20, £139.253m in 2020/21 and £157.786</w:t>
      </w:r>
      <w:r w:rsidRPr="00292EC2">
        <w:rPr>
          <w:rFonts w:cs="Arial"/>
        </w:rPr>
        <w:t>m in 2021/22.</w:t>
      </w:r>
    </w:p>
    <w:p w14:paraId="3C686194" w14:textId="77777777" w:rsidR="00DD2A06" w:rsidRPr="00882976" w:rsidRDefault="00DD2A06" w:rsidP="00DD2A06">
      <w:pPr>
        <w:pStyle w:val="NoSpacing"/>
        <w:rPr>
          <w:rFonts w:cs="Arial"/>
          <w:szCs w:val="24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040"/>
        <w:gridCol w:w="1420"/>
        <w:gridCol w:w="1300"/>
        <w:gridCol w:w="1360"/>
        <w:gridCol w:w="1336"/>
        <w:gridCol w:w="1084"/>
      </w:tblGrid>
      <w:tr w:rsidR="00AD526A" w:rsidRPr="00AD526A" w14:paraId="3D89F164" w14:textId="77777777" w:rsidTr="00AD526A">
        <w:trPr>
          <w:trHeight w:val="30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hideMark/>
          </w:tcPr>
          <w:p w14:paraId="0B7446D2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6CD8C35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2018/19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6887D49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2019/20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D3B1D8F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2020/21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E9A7BB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2021/22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D46DED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Total</w:t>
            </w:r>
          </w:p>
        </w:tc>
      </w:tr>
      <w:tr w:rsidR="00AD526A" w:rsidRPr="00AD526A" w14:paraId="358E5A27" w14:textId="77777777" w:rsidTr="00AD526A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hideMark/>
          </w:tcPr>
          <w:p w14:paraId="6FFE706D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F2C0368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£m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68B5F5C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£m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BD61733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£m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F44E401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£m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0EBEA75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£m</w:t>
            </w:r>
          </w:p>
        </w:tc>
      </w:tr>
      <w:tr w:rsidR="00AD526A" w:rsidRPr="00AD526A" w14:paraId="51B2AF84" w14:textId="77777777" w:rsidTr="00AD526A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673B" w14:textId="6FE6E9A3" w:rsidR="00AD526A" w:rsidRPr="00AD526A" w:rsidRDefault="00AD526A" w:rsidP="00AD526A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Spending Gap as reported to Cabinet Q2</w:t>
            </w:r>
            <w:r w:rsidR="00DA2F8A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="00DA2F8A" w:rsidRPr="00795B90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(including removal </w:t>
            </w:r>
            <w:r w:rsidR="00795B90" w:rsidRPr="00795B90">
              <w:rPr>
                <w:rFonts w:eastAsia="Times New Roman" w:cs="Arial"/>
                <w:bCs/>
                <w:sz w:val="20"/>
                <w:szCs w:val="20"/>
                <w:lang w:eastAsia="en-GB"/>
              </w:rPr>
              <w:t>of the proposed</w:t>
            </w:r>
            <w:r w:rsidR="00DA2F8A" w:rsidRPr="00795B90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FLW saving)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0CD7" w14:textId="6C548A8B" w:rsidR="00AD526A" w:rsidRPr="00AD526A" w:rsidRDefault="00DA2F8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65.279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55BE" w14:textId="6785A14B" w:rsidR="00AD526A" w:rsidRPr="00AD526A" w:rsidRDefault="00DA2F8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26.055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385D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53.133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0634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17.793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B820" w14:textId="050FC935" w:rsidR="00AD526A" w:rsidRPr="00AD526A" w:rsidRDefault="00DA2F8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162.260</w:t>
            </w:r>
          </w:p>
        </w:tc>
      </w:tr>
      <w:tr w:rsidR="00AD526A" w:rsidRPr="00AD526A" w14:paraId="48147A29" w14:textId="77777777" w:rsidTr="00AD526A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043996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Add change to forecast of spending: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221923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2B5843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E5E89F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19CCEB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D70CD8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D526A" w:rsidRPr="00AD526A" w14:paraId="3B7382D8" w14:textId="77777777" w:rsidTr="00AD526A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5082" w14:textId="42856416" w:rsidR="00AD526A" w:rsidRPr="00AD526A" w:rsidRDefault="00795B90" w:rsidP="00AD526A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Foundation Living Wage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6E5A" w14:textId="4A27E719" w:rsidR="00AD526A" w:rsidRPr="00AD526A" w:rsidRDefault="00DA2F8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0.276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7ED1" w14:textId="4B486771" w:rsidR="00AD526A" w:rsidRPr="00AD526A" w:rsidRDefault="00DA2F8A" w:rsidP="00DA2F8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0.339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BED0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0.597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15D1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0.740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E51E" w14:textId="383EA960" w:rsidR="00AD526A" w:rsidRPr="00AD526A" w:rsidRDefault="00DA2F8A" w:rsidP="00DA2F8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1.952</w:t>
            </w:r>
          </w:p>
        </w:tc>
      </w:tr>
      <w:tr w:rsidR="00AD526A" w:rsidRPr="00AD526A" w14:paraId="7A1011DF" w14:textId="77777777" w:rsidTr="00AD526A">
        <w:trPr>
          <w:trHeight w:val="3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753B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color w:val="auto"/>
                <w:lang w:eastAsia="en-GB"/>
              </w:rPr>
            </w:pPr>
            <w:r w:rsidRPr="00AD526A">
              <w:rPr>
                <w:rFonts w:eastAsia="Times New Roman" w:cs="Arial"/>
                <w:color w:val="auto"/>
                <w:lang w:eastAsia="en-GB"/>
              </w:rPr>
              <w:t>Undeliverable Savings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2D54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0.686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C1A2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670E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0.000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39A9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DD5D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color w:val="auto"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color w:val="auto"/>
                <w:lang w:eastAsia="en-GB"/>
              </w:rPr>
              <w:t>0.686</w:t>
            </w:r>
          </w:p>
        </w:tc>
      </w:tr>
      <w:tr w:rsidR="00AD526A" w:rsidRPr="00AD526A" w14:paraId="42AABD31" w14:textId="77777777" w:rsidTr="00AD526A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9717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color w:val="auto"/>
                <w:lang w:eastAsia="en-GB"/>
              </w:rPr>
            </w:pPr>
            <w:r w:rsidRPr="00AD526A">
              <w:rPr>
                <w:rFonts w:eastAsia="Times New Roman" w:cs="Arial"/>
                <w:color w:val="auto"/>
                <w:lang w:eastAsia="en-GB"/>
              </w:rPr>
              <w:t>Additional Savings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2998" w14:textId="7CD658E4" w:rsidR="00AD526A" w:rsidRPr="00AD526A" w:rsidRDefault="0043743E" w:rsidP="0043743E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-5.928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76B2" w14:textId="68C9E526" w:rsidR="00AD526A" w:rsidRPr="00AD526A" w:rsidRDefault="0043743E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-1.084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979A3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-0.100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1624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0.000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3833" w14:textId="63DA17ED" w:rsidR="00AD526A" w:rsidRPr="00AD526A" w:rsidRDefault="0043743E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color w:val="auto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auto"/>
                <w:lang w:eastAsia="en-GB"/>
              </w:rPr>
              <w:t>-7.112</w:t>
            </w:r>
          </w:p>
        </w:tc>
      </w:tr>
      <w:tr w:rsidR="00AD526A" w:rsidRPr="00AD526A" w14:paraId="4287CEF4" w14:textId="77777777" w:rsidTr="00AD526A">
        <w:trPr>
          <w:trHeight w:val="6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28D146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Total Change to Forecast of Spending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F1476A" w14:textId="3FA19480" w:rsidR="00AD526A" w:rsidRPr="00AD526A" w:rsidRDefault="0043743E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-4.966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4D974E" w14:textId="63DFCDD6" w:rsidR="00AD526A" w:rsidRPr="00AD526A" w:rsidRDefault="0043743E" w:rsidP="00A41B40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-0.745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B27775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0.497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9DA178" w14:textId="77777777" w:rsidR="00AD526A" w:rsidRPr="00AD526A" w:rsidRDefault="00AD526A" w:rsidP="00540CF8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0.740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482387" w14:textId="3E3F101A" w:rsidR="00AD526A" w:rsidRPr="00AD526A" w:rsidRDefault="00A41B40" w:rsidP="00DA2F8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-</w:t>
            </w:r>
            <w:r w:rsidR="0043743E">
              <w:rPr>
                <w:rFonts w:eastAsia="Times New Roman" w:cs="Arial"/>
                <w:b/>
                <w:bCs/>
                <w:lang w:eastAsia="en-GB"/>
              </w:rPr>
              <w:t>4.474</w:t>
            </w:r>
          </w:p>
        </w:tc>
      </w:tr>
      <w:tr w:rsidR="00AD526A" w:rsidRPr="00AD526A" w14:paraId="6CC30587" w14:textId="77777777" w:rsidTr="00AD526A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4978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lang w:eastAsia="en-GB"/>
              </w:rPr>
            </w:pPr>
            <w:r w:rsidRPr="00AD526A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70D7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9F7A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EE13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382E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F80E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AD526A" w:rsidRPr="00AD526A" w14:paraId="5CD17958" w14:textId="77777777" w:rsidTr="00AD526A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B80116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Funding Gap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0E51F9" w14:textId="459A18EE" w:rsidR="00AD526A" w:rsidRPr="00AD526A" w:rsidRDefault="0043743E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60.313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6BCB60" w14:textId="3ADBD116" w:rsidR="00AD526A" w:rsidRPr="00AD526A" w:rsidRDefault="00AD526A" w:rsidP="0043743E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2</w:t>
            </w:r>
            <w:r w:rsidR="00A41B40">
              <w:rPr>
                <w:rFonts w:eastAsia="Times New Roman" w:cs="Arial"/>
                <w:b/>
                <w:bCs/>
                <w:lang w:eastAsia="en-GB"/>
              </w:rPr>
              <w:t>5.</w:t>
            </w:r>
            <w:r w:rsidR="0043743E">
              <w:rPr>
                <w:rFonts w:eastAsia="Times New Roman" w:cs="Arial"/>
                <w:b/>
                <w:bCs/>
                <w:lang w:eastAsia="en-GB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5D68C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53.630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E4AD4D" w14:textId="77777777" w:rsidR="00AD526A" w:rsidRPr="00AD526A" w:rsidRDefault="00AD526A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AD526A">
              <w:rPr>
                <w:rFonts w:eastAsia="Times New Roman" w:cs="Arial"/>
                <w:b/>
                <w:bCs/>
                <w:lang w:eastAsia="en-GB"/>
              </w:rPr>
              <w:t>18.533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D920F1" w14:textId="4A7619B8" w:rsidR="00AD526A" w:rsidRPr="00AD526A" w:rsidRDefault="0043743E" w:rsidP="00AD526A">
            <w:pPr>
              <w:autoSpaceDE/>
              <w:autoSpaceDN/>
              <w:adjustRightInd/>
              <w:spacing w:after="0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157.786</w:t>
            </w:r>
          </w:p>
        </w:tc>
      </w:tr>
    </w:tbl>
    <w:p w14:paraId="6B28FCDB" w14:textId="77777777" w:rsidR="00DD2A06" w:rsidRDefault="00DD2A06" w:rsidP="00DD2A06">
      <w:pPr>
        <w:spacing w:after="0"/>
        <w:rPr>
          <w:rFonts w:cs="Arial"/>
          <w:b/>
          <w:highlight w:val="yellow"/>
        </w:rPr>
      </w:pPr>
    </w:p>
    <w:p w14:paraId="1E79603C" w14:textId="77777777" w:rsidR="00DD2A06" w:rsidRDefault="00DD2A06" w:rsidP="00DD2A06">
      <w:pPr>
        <w:spacing w:after="0"/>
        <w:jc w:val="center"/>
        <w:rPr>
          <w:rFonts w:cs="Arial"/>
          <w:b/>
          <w:highlight w:val="yellow"/>
        </w:rPr>
      </w:pPr>
    </w:p>
    <w:p w14:paraId="316DAF3F" w14:textId="77777777" w:rsidR="008326EF" w:rsidRDefault="008326EF" w:rsidP="00DD2A06">
      <w:pPr>
        <w:spacing w:after="0"/>
        <w:jc w:val="center"/>
        <w:rPr>
          <w:rFonts w:cs="Arial"/>
          <w:b/>
          <w:highlight w:val="yellow"/>
        </w:rPr>
      </w:pPr>
    </w:p>
    <w:p w14:paraId="57E8C85F" w14:textId="77777777" w:rsidR="008326EF" w:rsidRDefault="008326EF" w:rsidP="00DD2A06">
      <w:pPr>
        <w:spacing w:after="0"/>
        <w:jc w:val="center"/>
        <w:rPr>
          <w:rFonts w:cs="Arial"/>
          <w:b/>
          <w:highlight w:val="yellow"/>
        </w:rPr>
      </w:pPr>
    </w:p>
    <w:p w14:paraId="185BBF1A" w14:textId="77777777" w:rsidR="008326EF" w:rsidRDefault="008326EF" w:rsidP="00DD2A06">
      <w:pPr>
        <w:spacing w:after="0"/>
        <w:jc w:val="center"/>
        <w:rPr>
          <w:rFonts w:cs="Arial"/>
          <w:b/>
          <w:highlight w:val="yellow"/>
        </w:rPr>
      </w:pPr>
    </w:p>
    <w:p w14:paraId="12BF1314" w14:textId="77777777" w:rsidR="008326EF" w:rsidRDefault="008326EF" w:rsidP="00DD2A06">
      <w:pPr>
        <w:spacing w:after="0"/>
        <w:jc w:val="center"/>
        <w:rPr>
          <w:rFonts w:cs="Arial"/>
          <w:b/>
          <w:highlight w:val="yellow"/>
        </w:rPr>
      </w:pPr>
    </w:p>
    <w:tbl>
      <w:tblPr>
        <w:tblW w:w="7660" w:type="dxa"/>
        <w:jc w:val="center"/>
        <w:tblLook w:val="04A0" w:firstRow="1" w:lastRow="0" w:firstColumn="1" w:lastColumn="0" w:noHBand="0" w:noVBand="1"/>
      </w:tblPr>
      <w:tblGrid>
        <w:gridCol w:w="2343"/>
        <w:gridCol w:w="997"/>
        <w:gridCol w:w="997"/>
        <w:gridCol w:w="1084"/>
        <w:gridCol w:w="1084"/>
        <w:gridCol w:w="1155"/>
      </w:tblGrid>
      <w:tr w:rsidR="0043743E" w:rsidRPr="0043743E" w14:paraId="2772B970" w14:textId="77777777" w:rsidTr="0043743E">
        <w:trPr>
          <w:trHeight w:val="915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B7DCD6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Aggregated Funding Gap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9FC72D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A8BD20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6C3BCF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3F3D1B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180489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 xml:space="preserve">Total </w:t>
            </w:r>
          </w:p>
        </w:tc>
      </w:tr>
      <w:tr w:rsidR="0043743E" w:rsidRPr="0043743E" w14:paraId="17E4935C" w14:textId="77777777" w:rsidTr="0043743E">
        <w:trPr>
          <w:trHeight w:val="345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0C3F8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AE979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B7B7B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D042F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A66B7F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76BAAE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£m</w:t>
            </w:r>
          </w:p>
        </w:tc>
      </w:tr>
      <w:tr w:rsidR="0043743E" w:rsidRPr="0043743E" w14:paraId="63FBAAA2" w14:textId="77777777" w:rsidTr="0043743E">
        <w:trPr>
          <w:trHeight w:val="43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E459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2018/19 (£m)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FF74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60.313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C5CE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60.313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404F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60.313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F3B0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60.313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6A5F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241.253</w:t>
            </w:r>
          </w:p>
        </w:tc>
      </w:tr>
      <w:tr w:rsidR="0043743E" w:rsidRPr="0043743E" w14:paraId="538E03C4" w14:textId="77777777" w:rsidTr="0043743E">
        <w:trPr>
          <w:trHeight w:val="40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E6D0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2019/20 (£m)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8ADD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F6D5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25.310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2C35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25.310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DD80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25.310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2EE0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75.930</w:t>
            </w:r>
          </w:p>
        </w:tc>
      </w:tr>
      <w:tr w:rsidR="0043743E" w:rsidRPr="0043743E" w14:paraId="4394B96A" w14:textId="77777777" w:rsidTr="0043743E">
        <w:trPr>
          <w:trHeight w:val="33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5F7B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2020/21 (£m)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AD06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B9FC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EDA9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53.630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428F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53.630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63CE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107.259</w:t>
            </w:r>
          </w:p>
        </w:tc>
      </w:tr>
      <w:tr w:rsidR="0043743E" w:rsidRPr="0043743E" w14:paraId="70CED510" w14:textId="77777777" w:rsidTr="0043743E">
        <w:trPr>
          <w:trHeight w:val="33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00B5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2021/22 (£m)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FA7F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8C56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B3E9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9E01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lang w:eastAsia="en-GB"/>
              </w:rPr>
            </w:pPr>
            <w:r w:rsidRPr="0043743E">
              <w:rPr>
                <w:rFonts w:eastAsia="Times New Roman" w:cs="Arial"/>
                <w:lang w:eastAsia="en-GB"/>
              </w:rPr>
              <w:t>18.533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5439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18.533</w:t>
            </w:r>
          </w:p>
        </w:tc>
      </w:tr>
      <w:tr w:rsidR="0043743E" w:rsidRPr="0043743E" w14:paraId="7B8D5AB1" w14:textId="77777777" w:rsidTr="0043743E">
        <w:trPr>
          <w:trHeight w:val="3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D0B628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left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 xml:space="preserve">Total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E8F35F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60.313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CD715C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85.623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8294D7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139.253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94BB58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157.786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E4047F" w14:textId="77777777" w:rsidR="0043743E" w:rsidRPr="0043743E" w:rsidRDefault="0043743E" w:rsidP="0043743E">
            <w:pPr>
              <w:autoSpaceDE/>
              <w:autoSpaceDN/>
              <w:adjustRightInd/>
              <w:spacing w:after="0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43743E">
              <w:rPr>
                <w:rFonts w:eastAsia="Times New Roman" w:cs="Arial"/>
                <w:b/>
                <w:bCs/>
                <w:lang w:eastAsia="en-GB"/>
              </w:rPr>
              <w:t>442.976</w:t>
            </w:r>
          </w:p>
        </w:tc>
      </w:tr>
    </w:tbl>
    <w:p w14:paraId="4CE8F31A" w14:textId="77777777" w:rsidR="00DD2A06" w:rsidRDefault="00DD2A06" w:rsidP="00DD2A06">
      <w:pPr>
        <w:spacing w:after="0"/>
        <w:rPr>
          <w:rFonts w:cs="Arial"/>
          <w:b/>
        </w:rPr>
      </w:pPr>
    </w:p>
    <w:p w14:paraId="1FC30B62" w14:textId="77777777" w:rsidR="00DD2A06" w:rsidRPr="0016463C" w:rsidRDefault="00DD2A06" w:rsidP="00622057">
      <w:pPr>
        <w:spacing w:after="0"/>
        <w:rPr>
          <w:rFonts w:cs="Arial"/>
          <w:b/>
        </w:rPr>
      </w:pPr>
    </w:p>
    <w:p w14:paraId="18986766" w14:textId="77777777" w:rsidR="00DD2A06" w:rsidRPr="00990E77" w:rsidRDefault="00DD2A06" w:rsidP="00DD2A06">
      <w:pPr>
        <w:spacing w:after="0"/>
        <w:rPr>
          <w:rFonts w:cs="Arial"/>
        </w:rPr>
      </w:pPr>
      <w:r w:rsidRPr="00990E77">
        <w:rPr>
          <w:rFonts w:cs="Arial"/>
        </w:rPr>
        <w:t xml:space="preserve">Lancashire County Council continues to face, as previously stated, an unprecedented period of financial constraint </w:t>
      </w:r>
      <w:r>
        <w:rPr>
          <w:rFonts w:cs="Arial"/>
        </w:rPr>
        <w:t xml:space="preserve">during the period covered by this MTFS. </w:t>
      </w:r>
    </w:p>
    <w:p w14:paraId="29C381C2" w14:textId="77777777" w:rsidR="00DD2A06" w:rsidRDefault="00DD2A06" w:rsidP="00DD2A06">
      <w:pPr>
        <w:tabs>
          <w:tab w:val="left" w:pos="0"/>
        </w:tabs>
        <w:spacing w:after="0"/>
        <w:rPr>
          <w:rFonts w:cs="Arial"/>
        </w:rPr>
      </w:pPr>
    </w:p>
    <w:p w14:paraId="4C55B0D0" w14:textId="5B20AF59" w:rsidR="00DD2A06" w:rsidRPr="002F7A92" w:rsidRDefault="00DD2A06" w:rsidP="00DD2A06">
      <w:pPr>
        <w:tabs>
          <w:tab w:val="left" w:pos="0"/>
        </w:tabs>
        <w:spacing w:after="0"/>
        <w:rPr>
          <w:rFonts w:cs="Arial"/>
        </w:rPr>
      </w:pPr>
      <w:r>
        <w:rPr>
          <w:rFonts w:cs="Arial"/>
        </w:rPr>
        <w:t xml:space="preserve">The previous MTFS presented to Cabinet in September 2017 </w:t>
      </w:r>
      <w:r w:rsidR="00DA2F8A">
        <w:rPr>
          <w:rFonts w:cs="Arial"/>
        </w:rPr>
        <w:t xml:space="preserve">(restated to incorporate the removal of the saving relating to the FLW) </w:t>
      </w:r>
      <w:r>
        <w:rPr>
          <w:rFonts w:cs="Arial"/>
        </w:rPr>
        <w:t xml:space="preserve">forecast a financial gap </w:t>
      </w:r>
      <w:r w:rsidRPr="008700D7">
        <w:rPr>
          <w:rFonts w:cs="Arial"/>
        </w:rPr>
        <w:t xml:space="preserve">totalling </w:t>
      </w:r>
      <w:r w:rsidR="00DA2F8A">
        <w:rPr>
          <w:rFonts w:cs="Arial"/>
        </w:rPr>
        <w:t>£162.260</w:t>
      </w:r>
      <w:r w:rsidRPr="008700D7">
        <w:rPr>
          <w:rFonts w:cs="Arial"/>
        </w:rPr>
        <w:t>m by 202</w:t>
      </w:r>
      <w:r>
        <w:rPr>
          <w:rFonts w:cs="Arial"/>
        </w:rPr>
        <w:t>1</w:t>
      </w:r>
      <w:r w:rsidRPr="008700D7">
        <w:rPr>
          <w:rFonts w:cs="Arial"/>
        </w:rPr>
        <w:t>/2</w:t>
      </w:r>
      <w:r>
        <w:rPr>
          <w:rFonts w:cs="Arial"/>
        </w:rPr>
        <w:t>2</w:t>
      </w:r>
      <w:r w:rsidRPr="008700D7">
        <w:rPr>
          <w:rFonts w:cs="Arial"/>
        </w:rPr>
        <w:t>. The</w:t>
      </w:r>
      <w:r>
        <w:rPr>
          <w:rFonts w:cs="Arial"/>
        </w:rPr>
        <w:t xml:space="preserve"> revised position reported in this MTFS indicates an improved financial gap </w:t>
      </w:r>
      <w:r w:rsidRPr="008700D7">
        <w:rPr>
          <w:rFonts w:cs="Arial"/>
        </w:rPr>
        <w:t xml:space="preserve">of </w:t>
      </w:r>
      <w:r w:rsidR="0043743E">
        <w:rPr>
          <w:rFonts w:cs="Arial"/>
        </w:rPr>
        <w:t>£157.786</w:t>
      </w:r>
      <w:r w:rsidRPr="008700D7">
        <w:rPr>
          <w:rFonts w:cs="Arial"/>
        </w:rPr>
        <w:t>m by 202</w:t>
      </w:r>
      <w:r>
        <w:rPr>
          <w:rFonts w:cs="Arial"/>
        </w:rPr>
        <w:t>1</w:t>
      </w:r>
      <w:r w:rsidRPr="008700D7">
        <w:rPr>
          <w:rFonts w:cs="Arial"/>
        </w:rPr>
        <w:t>/2</w:t>
      </w:r>
      <w:r>
        <w:rPr>
          <w:rFonts w:cs="Arial"/>
        </w:rPr>
        <w:t xml:space="preserve">2. </w:t>
      </w:r>
    </w:p>
    <w:p w14:paraId="0E6D0464" w14:textId="77777777" w:rsidR="00DD2A06" w:rsidRPr="00992EF1" w:rsidRDefault="00DD2A06" w:rsidP="00DD2A06">
      <w:pPr>
        <w:spacing w:after="0"/>
        <w:rPr>
          <w:rFonts w:cs="Arial"/>
          <w:highlight w:val="yellow"/>
        </w:rPr>
      </w:pPr>
    </w:p>
    <w:p w14:paraId="074E283A" w14:textId="1362C01C" w:rsidR="00DD2A06" w:rsidRPr="00992EF1" w:rsidRDefault="00DD2A06" w:rsidP="00DD2A06">
      <w:pPr>
        <w:spacing w:after="0"/>
        <w:rPr>
          <w:rFonts w:cs="Arial"/>
          <w:highlight w:val="yellow"/>
        </w:rPr>
      </w:pPr>
      <w:r w:rsidRPr="003672FA">
        <w:rPr>
          <w:rFonts w:cs="Arial"/>
        </w:rPr>
        <w:t xml:space="preserve">As part of the process of redesigning its services the County Council has previously explicitly recognised </w:t>
      </w:r>
      <w:r>
        <w:rPr>
          <w:rFonts w:cs="Arial"/>
        </w:rPr>
        <w:t>the</w:t>
      </w:r>
      <w:r w:rsidRPr="003672FA">
        <w:rPr>
          <w:rFonts w:cs="Arial"/>
        </w:rPr>
        <w:t xml:space="preserve"> need to utilise its reserves. Details on the</w:t>
      </w:r>
      <w:r>
        <w:rPr>
          <w:rFonts w:cs="Arial"/>
        </w:rPr>
        <w:t xml:space="preserve"> updated</w:t>
      </w:r>
      <w:r w:rsidRPr="003672FA">
        <w:rPr>
          <w:rFonts w:cs="Arial"/>
        </w:rPr>
        <w:t xml:space="preserve"> reserves </w:t>
      </w:r>
      <w:r w:rsidR="008326EF">
        <w:rPr>
          <w:rFonts w:cs="Arial"/>
        </w:rPr>
        <w:t>position were</w:t>
      </w:r>
      <w:r>
        <w:rPr>
          <w:rFonts w:cs="Arial"/>
        </w:rPr>
        <w:t xml:space="preserve"> provided</w:t>
      </w:r>
      <w:r w:rsidRPr="003672FA">
        <w:rPr>
          <w:rFonts w:cs="Arial"/>
        </w:rPr>
        <w:t xml:space="preserve"> in the </w:t>
      </w:r>
      <w:r w:rsidR="008326EF">
        <w:rPr>
          <w:rFonts w:cs="Arial"/>
        </w:rPr>
        <w:t xml:space="preserve">Money Matters report Appendix </w:t>
      </w:r>
      <w:r w:rsidR="00A03782">
        <w:rPr>
          <w:rFonts w:cs="Arial"/>
        </w:rPr>
        <w:t>'</w:t>
      </w:r>
      <w:r w:rsidR="008326EF">
        <w:rPr>
          <w:rFonts w:cs="Arial"/>
        </w:rPr>
        <w:t>C</w:t>
      </w:r>
      <w:r w:rsidR="00A03782">
        <w:rPr>
          <w:rFonts w:cs="Arial"/>
        </w:rPr>
        <w:t>'</w:t>
      </w:r>
      <w:r w:rsidR="008326EF">
        <w:rPr>
          <w:rFonts w:cs="Arial"/>
        </w:rPr>
        <w:t xml:space="preserve"> presented to Cabinet in September. </w:t>
      </w:r>
      <w:r w:rsidRPr="003672FA">
        <w:rPr>
          <w:rFonts w:cs="Arial"/>
        </w:rPr>
        <w:t xml:space="preserve">  </w:t>
      </w:r>
    </w:p>
    <w:p w14:paraId="5C69FFE0" w14:textId="77777777" w:rsidR="00DD2A06" w:rsidRPr="00992EF1" w:rsidRDefault="00DD2A06" w:rsidP="00DD2A06">
      <w:pPr>
        <w:spacing w:after="0"/>
        <w:rPr>
          <w:rFonts w:cs="Arial"/>
          <w:highlight w:val="yellow"/>
        </w:rPr>
      </w:pPr>
    </w:p>
    <w:p w14:paraId="698A272A" w14:textId="186D5FCF" w:rsidR="00DD2A06" w:rsidRPr="00DB0FF9" w:rsidRDefault="00DD2A06" w:rsidP="00DD2A06">
      <w:pPr>
        <w:spacing w:after="0"/>
        <w:rPr>
          <w:rFonts w:cs="Arial"/>
          <w:highlight w:val="yellow"/>
        </w:rPr>
      </w:pPr>
      <w:r w:rsidRPr="003672FA">
        <w:rPr>
          <w:rFonts w:cs="Arial"/>
        </w:rPr>
        <w:t>When reviewing the County Council's Reserves in conjunction with the Medium Term</w:t>
      </w:r>
      <w:r>
        <w:rPr>
          <w:rFonts w:cs="Arial"/>
        </w:rPr>
        <w:t xml:space="preserve"> Financial Strategy</w:t>
      </w:r>
      <w:r w:rsidRPr="003672FA">
        <w:rPr>
          <w:rFonts w:cs="Arial"/>
        </w:rPr>
        <w:t xml:space="preserve"> the funding requirement to bridge the financial ga</w:t>
      </w:r>
      <w:r>
        <w:rPr>
          <w:rFonts w:cs="Arial"/>
        </w:rPr>
        <w:t xml:space="preserve">p in 2018/19 would </w:t>
      </w:r>
      <w:r w:rsidRPr="008700D7">
        <w:rPr>
          <w:rFonts w:cs="Arial"/>
        </w:rPr>
        <w:t>total £</w:t>
      </w:r>
      <w:r w:rsidR="0043743E">
        <w:rPr>
          <w:rFonts w:cs="Arial"/>
        </w:rPr>
        <w:t>60.313</w:t>
      </w:r>
      <w:r w:rsidRPr="008700D7">
        <w:rPr>
          <w:rFonts w:cs="Arial"/>
        </w:rPr>
        <w:t xml:space="preserve">m. </w:t>
      </w:r>
      <w:r>
        <w:rPr>
          <w:rFonts w:cs="Arial"/>
        </w:rPr>
        <w:t xml:space="preserve">It is important to note that reserves are a one off resource, </w:t>
      </w:r>
      <w:r w:rsidR="00C82527">
        <w:rPr>
          <w:rFonts w:cs="Arial"/>
        </w:rPr>
        <w:t xml:space="preserve">which excluding County Fund, </w:t>
      </w:r>
      <w:r>
        <w:rPr>
          <w:rFonts w:cs="Arial"/>
        </w:rPr>
        <w:t xml:space="preserve">based on the current forecast will be exhausted by 2019/20, and then not available to support a financial gap thereafter. </w:t>
      </w:r>
    </w:p>
    <w:p w14:paraId="740D5A95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ind w:left="360" w:hanging="360"/>
        <w:rPr>
          <w:rFonts w:cs="Arial"/>
          <w:b/>
        </w:rPr>
      </w:pPr>
    </w:p>
    <w:p w14:paraId="3F590EA6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ind w:left="360" w:hanging="360"/>
        <w:rPr>
          <w:rFonts w:cs="Arial"/>
          <w:b/>
        </w:rPr>
      </w:pPr>
    </w:p>
    <w:p w14:paraId="5693CE58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ind w:left="360" w:hanging="360"/>
        <w:rPr>
          <w:rFonts w:cs="Arial"/>
          <w:b/>
        </w:rPr>
      </w:pPr>
    </w:p>
    <w:p w14:paraId="7F5FF037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ind w:left="360" w:hanging="360"/>
        <w:rPr>
          <w:rFonts w:cs="Arial"/>
          <w:b/>
        </w:rPr>
      </w:pPr>
    </w:p>
    <w:p w14:paraId="1E8F5D8D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7D04AF87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37CECEEC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13E4F766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51F3B85B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0DF44CA9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702D9B73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20B1837D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550E1DDD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1189F1EC" w14:textId="08968A4E" w:rsidR="00DD2A06" w:rsidRDefault="00DD2A06">
      <w:pPr>
        <w:autoSpaceDE/>
        <w:autoSpaceDN/>
        <w:adjustRightInd/>
        <w:spacing w:after="0"/>
        <w:jc w:val="left"/>
        <w:rPr>
          <w:rFonts w:cs="Arial"/>
          <w:b/>
        </w:rPr>
      </w:pPr>
    </w:p>
    <w:p w14:paraId="124497DF" w14:textId="77777777" w:rsidR="00DA2F8A" w:rsidRDefault="00DA2F8A">
      <w:pPr>
        <w:autoSpaceDE/>
        <w:autoSpaceDN/>
        <w:adjustRightInd/>
        <w:spacing w:after="0"/>
        <w:jc w:val="left"/>
        <w:rPr>
          <w:rFonts w:cs="Arial"/>
          <w:b/>
        </w:rPr>
      </w:pPr>
    </w:p>
    <w:p w14:paraId="125D8838" w14:textId="77777777" w:rsidR="00795B90" w:rsidRDefault="00795B90">
      <w:pPr>
        <w:autoSpaceDE/>
        <w:autoSpaceDN/>
        <w:adjustRightInd/>
        <w:spacing w:after="0"/>
        <w:jc w:val="left"/>
        <w:rPr>
          <w:rFonts w:cs="Arial"/>
          <w:b/>
        </w:rPr>
      </w:pPr>
    </w:p>
    <w:p w14:paraId="7412A819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  <w:r w:rsidRPr="00882976">
        <w:rPr>
          <w:rFonts w:cs="Arial"/>
          <w:b/>
        </w:rPr>
        <w:t xml:space="preserve">3. </w:t>
      </w:r>
      <w:r w:rsidR="00622057">
        <w:rPr>
          <w:rFonts w:cs="Arial"/>
          <w:b/>
        </w:rPr>
        <w:t>Adjustments to the MTFS</w:t>
      </w:r>
    </w:p>
    <w:p w14:paraId="0AC7BE39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2BD93CFE" w14:textId="77777777" w:rsidR="00DD2A06" w:rsidRPr="00882976" w:rsidRDefault="00DD2A06" w:rsidP="00DD2A06">
      <w:pPr>
        <w:spacing w:after="0"/>
        <w:rPr>
          <w:rFonts w:cs="Arial"/>
          <w:b/>
        </w:rPr>
      </w:pPr>
      <w:r w:rsidRPr="00882976">
        <w:rPr>
          <w:rFonts w:cs="Arial"/>
          <w:b/>
        </w:rPr>
        <w:t>3.1 Pay</w:t>
      </w:r>
      <w:r>
        <w:rPr>
          <w:rFonts w:cs="Arial"/>
          <w:b/>
        </w:rPr>
        <w:t xml:space="preserve"> and Pensions</w:t>
      </w:r>
    </w:p>
    <w:p w14:paraId="48059D29" w14:textId="77777777" w:rsidR="00DD2A06" w:rsidRPr="00882976" w:rsidRDefault="00DD2A06" w:rsidP="00DD2A06">
      <w:pPr>
        <w:spacing w:after="0"/>
        <w:rPr>
          <w:rFonts w:cs="Arial"/>
          <w:b/>
        </w:rPr>
      </w:pPr>
    </w:p>
    <w:p w14:paraId="1A6B1346" w14:textId="38038FBD" w:rsidR="00622057" w:rsidRDefault="00622057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>
        <w:rPr>
          <w:rFonts w:cs="Arial"/>
        </w:rPr>
        <w:t xml:space="preserve">A </w:t>
      </w:r>
      <w:r w:rsidR="00B16213">
        <w:rPr>
          <w:rFonts w:cs="Arial"/>
        </w:rPr>
        <w:t xml:space="preserve">proposed </w:t>
      </w:r>
      <w:r>
        <w:rPr>
          <w:rFonts w:cs="Arial"/>
        </w:rPr>
        <w:t>saving of c£1m was</w:t>
      </w:r>
      <w:r w:rsidRPr="00622057">
        <w:rPr>
          <w:rFonts w:cs="Arial"/>
        </w:rPr>
        <w:t xml:space="preserve"> included in </w:t>
      </w:r>
      <w:r w:rsidR="00B16213">
        <w:rPr>
          <w:rFonts w:cs="Arial"/>
        </w:rPr>
        <w:t xml:space="preserve">the November Cabinet report in </w:t>
      </w:r>
      <w:r w:rsidRPr="00622057">
        <w:rPr>
          <w:rFonts w:cs="Arial"/>
        </w:rPr>
        <w:t xml:space="preserve">relation </w:t>
      </w:r>
      <w:r w:rsidR="00B16213">
        <w:rPr>
          <w:rFonts w:cs="Arial"/>
        </w:rPr>
        <w:t xml:space="preserve">to </w:t>
      </w:r>
      <w:r w:rsidRPr="00622057">
        <w:rPr>
          <w:rFonts w:cs="Arial"/>
        </w:rPr>
        <w:t>ceasing the current commitment to Foundation Living Wage (FLW</w:t>
      </w:r>
      <w:r>
        <w:rPr>
          <w:rFonts w:cs="Arial"/>
        </w:rPr>
        <w:t xml:space="preserve">) pay rates for Council staff. </w:t>
      </w:r>
      <w:r w:rsidR="00B16213">
        <w:rPr>
          <w:rFonts w:cs="Arial"/>
        </w:rPr>
        <w:t xml:space="preserve">This was confirmed by Cabinet at the meeting as not being taken forward and </w:t>
      </w:r>
      <w:r>
        <w:rPr>
          <w:rFonts w:cs="Arial"/>
        </w:rPr>
        <w:t xml:space="preserve">therefore the MTFS </w:t>
      </w:r>
      <w:r w:rsidR="00DA2F8A">
        <w:rPr>
          <w:rFonts w:cs="Arial"/>
        </w:rPr>
        <w:t>at Quarter 2 was restated to</w:t>
      </w:r>
      <w:r>
        <w:rPr>
          <w:rFonts w:cs="Arial"/>
        </w:rPr>
        <w:t xml:space="preserve"> reflect this. </w:t>
      </w:r>
    </w:p>
    <w:p w14:paraId="18CF350E" w14:textId="77777777" w:rsidR="00622057" w:rsidRDefault="00622057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60331EA5" w14:textId="1F9A3362" w:rsidR="00622057" w:rsidRDefault="00622057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>
        <w:rPr>
          <w:rFonts w:cs="Arial"/>
        </w:rPr>
        <w:t xml:space="preserve">In addition, the new Foundation Living Wage rates were recently announced, with an increase of </w:t>
      </w:r>
      <w:r w:rsidR="00867A1A">
        <w:rPr>
          <w:rFonts w:cs="Arial"/>
        </w:rPr>
        <w:t>3.6% agreed that incr</w:t>
      </w:r>
      <w:r w:rsidR="00B16213">
        <w:rPr>
          <w:rFonts w:cs="Arial"/>
        </w:rPr>
        <w:t xml:space="preserve">eased the hourly rate to £8.75. </w:t>
      </w:r>
      <w:r w:rsidR="00867A1A">
        <w:rPr>
          <w:rFonts w:cs="Arial"/>
        </w:rPr>
        <w:t>In the</w:t>
      </w:r>
      <w:r w:rsidR="00B16213">
        <w:rPr>
          <w:rFonts w:cs="Arial"/>
        </w:rPr>
        <w:t xml:space="preserve"> previous MTFS a forecast</w:t>
      </w:r>
      <w:r w:rsidR="00867A1A">
        <w:rPr>
          <w:rFonts w:cs="Arial"/>
        </w:rPr>
        <w:t xml:space="preserve"> inc</w:t>
      </w:r>
      <w:r w:rsidR="00B16213">
        <w:rPr>
          <w:rFonts w:cs="Arial"/>
        </w:rPr>
        <w:t>rease of 2.5% had been included and</w:t>
      </w:r>
      <w:r w:rsidR="00867A1A">
        <w:rPr>
          <w:rFonts w:cs="Arial"/>
        </w:rPr>
        <w:t xml:space="preserve"> therefore the additional costs have also been included in this MTFS</w:t>
      </w:r>
      <w:r w:rsidR="00B16213">
        <w:rPr>
          <w:rFonts w:cs="Arial"/>
        </w:rPr>
        <w:t xml:space="preserve"> for 2018/19 onwards</w:t>
      </w:r>
      <w:r w:rsidR="00867A1A">
        <w:rPr>
          <w:rFonts w:cs="Arial"/>
        </w:rPr>
        <w:t>. Also, as the FLW is increasing at a higher rate than the current pay award there has been an additional pressure included</w:t>
      </w:r>
      <w:r w:rsidR="00B16213">
        <w:rPr>
          <w:rFonts w:cs="Arial"/>
        </w:rPr>
        <w:t xml:space="preserve"> in following years</w:t>
      </w:r>
      <w:r w:rsidR="00867A1A">
        <w:rPr>
          <w:rFonts w:cs="Arial"/>
        </w:rPr>
        <w:t xml:space="preserve"> </w:t>
      </w:r>
      <w:r w:rsidR="00795B90">
        <w:rPr>
          <w:rFonts w:cs="Arial"/>
        </w:rPr>
        <w:t>to reflect that future FLW</w:t>
      </w:r>
      <w:r w:rsidR="00867A1A">
        <w:rPr>
          <w:rFonts w:cs="Arial"/>
        </w:rPr>
        <w:t xml:space="preserve"> </w:t>
      </w:r>
      <w:r w:rsidR="00B16213">
        <w:rPr>
          <w:rFonts w:cs="Arial"/>
        </w:rPr>
        <w:t xml:space="preserve">increases are likely to mean that FLW rates will overtake some of </w:t>
      </w:r>
      <w:r w:rsidR="00867A1A">
        <w:rPr>
          <w:rFonts w:cs="Arial"/>
        </w:rPr>
        <w:t xml:space="preserve">lower scale points within the main pay spine. </w:t>
      </w:r>
    </w:p>
    <w:p w14:paraId="242B8180" w14:textId="77777777" w:rsidR="00622057" w:rsidRDefault="00622057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3413D202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  <w:r>
        <w:rPr>
          <w:rFonts w:cs="Arial"/>
          <w:b/>
        </w:rPr>
        <w:t>3.</w:t>
      </w:r>
      <w:r w:rsidR="00867A1A">
        <w:rPr>
          <w:rFonts w:cs="Arial"/>
          <w:b/>
        </w:rPr>
        <w:t>2</w:t>
      </w:r>
      <w:r w:rsidRPr="00882976">
        <w:rPr>
          <w:rFonts w:cs="Arial"/>
          <w:b/>
        </w:rPr>
        <w:t xml:space="preserve"> </w:t>
      </w:r>
      <w:r>
        <w:rPr>
          <w:rFonts w:cs="Arial"/>
          <w:b/>
        </w:rPr>
        <w:t>Undeliverable Savings</w:t>
      </w:r>
    </w:p>
    <w:p w14:paraId="776C6DA4" w14:textId="77777777" w:rsidR="00867A1A" w:rsidRDefault="00867A1A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15B72165" w14:textId="097EABC7" w:rsidR="00867A1A" w:rsidRDefault="00867A1A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>
        <w:rPr>
          <w:rFonts w:cs="Arial"/>
        </w:rPr>
        <w:t xml:space="preserve">Cabinet recently approved a new Management Structure for the County Council that </w:t>
      </w:r>
      <w:r w:rsidR="00B16213">
        <w:rPr>
          <w:rFonts w:cs="Arial"/>
        </w:rPr>
        <w:t>will deliver</w:t>
      </w:r>
      <w:r>
        <w:rPr>
          <w:rFonts w:cs="Arial"/>
        </w:rPr>
        <w:t xml:space="preserve"> savings of £0.244m. This will result in </w:t>
      </w:r>
      <w:r w:rsidR="00B16213">
        <w:rPr>
          <w:rFonts w:cs="Arial"/>
        </w:rPr>
        <w:t>proportion of the p</w:t>
      </w:r>
      <w:r>
        <w:rPr>
          <w:rFonts w:cs="Arial"/>
        </w:rPr>
        <w:t>reviously agreed saving relati</w:t>
      </w:r>
      <w:r w:rsidR="00B16213">
        <w:rPr>
          <w:rFonts w:cs="Arial"/>
        </w:rPr>
        <w:t xml:space="preserve">ng to Directors of £0.930m </w:t>
      </w:r>
      <w:r>
        <w:rPr>
          <w:rFonts w:cs="Arial"/>
        </w:rPr>
        <w:t>no longer be</w:t>
      </w:r>
      <w:r w:rsidR="00B16213">
        <w:rPr>
          <w:rFonts w:cs="Arial"/>
        </w:rPr>
        <w:t>ing ac</w:t>
      </w:r>
      <w:r>
        <w:rPr>
          <w:rFonts w:cs="Arial"/>
        </w:rPr>
        <w:t xml:space="preserve">hieved and is built back into the MTFS as an undeliverable saving (£0.686m). </w:t>
      </w:r>
    </w:p>
    <w:p w14:paraId="2D88DA10" w14:textId="77777777" w:rsidR="00867A1A" w:rsidRPr="00867A1A" w:rsidRDefault="00867A1A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76225E64" w14:textId="77777777" w:rsidR="00DD2A06" w:rsidRDefault="00867A1A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  <w:r>
        <w:rPr>
          <w:rFonts w:cs="Arial"/>
          <w:b/>
        </w:rPr>
        <w:t>3.3</w:t>
      </w:r>
      <w:r w:rsidR="00DD2A06">
        <w:rPr>
          <w:rFonts w:cs="Arial"/>
          <w:b/>
        </w:rPr>
        <w:t xml:space="preserve"> Additional Savings</w:t>
      </w:r>
    </w:p>
    <w:p w14:paraId="1F8C2694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5EB0C62B" w14:textId="74879BE3" w:rsidR="00DD2A06" w:rsidRPr="006F083C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 w:rsidRPr="006F083C">
        <w:rPr>
          <w:rFonts w:cs="Arial"/>
        </w:rPr>
        <w:t xml:space="preserve">As the County Council continues to have a significant and increasing financial gap over future financial years a detailed review </w:t>
      </w:r>
      <w:r w:rsidR="00B43CFF">
        <w:rPr>
          <w:rFonts w:cs="Arial"/>
        </w:rPr>
        <w:t>was</w:t>
      </w:r>
      <w:r w:rsidRPr="006F083C">
        <w:rPr>
          <w:rFonts w:cs="Arial"/>
        </w:rPr>
        <w:t xml:space="preserve"> completed of service budgets. </w:t>
      </w:r>
      <w:r>
        <w:rPr>
          <w:rFonts w:cs="Arial"/>
        </w:rPr>
        <w:t xml:space="preserve">This </w:t>
      </w:r>
      <w:r w:rsidRPr="006F083C">
        <w:rPr>
          <w:rFonts w:cs="Arial"/>
        </w:rPr>
        <w:t>resulted in initial savings totalling £45.628m (over the next 3 financial years) being included</w:t>
      </w:r>
      <w:r>
        <w:rPr>
          <w:rFonts w:cs="Arial"/>
        </w:rPr>
        <w:t xml:space="preserve"> and agreed as part of the MTFS report</w:t>
      </w:r>
      <w:r w:rsidR="00B43CFF">
        <w:rPr>
          <w:rFonts w:cs="Arial"/>
        </w:rPr>
        <w:t xml:space="preserve">ed to Cabinet in September 2017, with a </w:t>
      </w:r>
      <w:r w:rsidR="00DA2F8A">
        <w:rPr>
          <w:rFonts w:cs="Arial"/>
        </w:rPr>
        <w:t>further £11.534</w:t>
      </w:r>
      <w:r w:rsidR="00B43CFF" w:rsidRPr="00DA2F8A">
        <w:rPr>
          <w:rFonts w:cs="Arial"/>
        </w:rPr>
        <w:t>m included</w:t>
      </w:r>
      <w:r w:rsidR="00B43CFF">
        <w:rPr>
          <w:rFonts w:cs="Arial"/>
        </w:rPr>
        <w:t xml:space="preserve"> within the </w:t>
      </w:r>
      <w:r w:rsidR="00DA2F8A">
        <w:rPr>
          <w:rFonts w:cs="Arial"/>
        </w:rPr>
        <w:t xml:space="preserve">restated </w:t>
      </w:r>
      <w:r w:rsidR="00B43CFF">
        <w:rPr>
          <w:rFonts w:cs="Arial"/>
        </w:rPr>
        <w:t xml:space="preserve">Quarter 2 </w:t>
      </w:r>
      <w:r w:rsidR="00DA2F8A">
        <w:rPr>
          <w:rFonts w:cs="Arial"/>
        </w:rPr>
        <w:t>position following</w:t>
      </w:r>
      <w:r w:rsidR="00B43CFF">
        <w:rPr>
          <w:rFonts w:cs="Arial"/>
        </w:rPr>
        <w:t xml:space="preserve"> Cabinet in November 2017. </w:t>
      </w:r>
      <w:r>
        <w:rPr>
          <w:rFonts w:cs="Arial"/>
        </w:rPr>
        <w:t xml:space="preserve"> </w:t>
      </w:r>
      <w:r w:rsidRPr="006F083C">
        <w:rPr>
          <w:rFonts w:cs="Arial"/>
        </w:rPr>
        <w:t xml:space="preserve"> </w:t>
      </w:r>
    </w:p>
    <w:p w14:paraId="3EAF479F" w14:textId="77777777" w:rsidR="00DD2A06" w:rsidRPr="006F083C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655B7D18" w14:textId="77777777" w:rsidR="00DD2A06" w:rsidRPr="006F083C" w:rsidRDefault="00B43CFF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>
        <w:rPr>
          <w:rFonts w:cs="Arial"/>
        </w:rPr>
        <w:t xml:space="preserve">These were </w:t>
      </w:r>
      <w:r w:rsidR="00DD2A06" w:rsidRPr="006F083C">
        <w:rPr>
          <w:rFonts w:cs="Arial"/>
        </w:rPr>
        <w:t>the first phase</w:t>
      </w:r>
      <w:r>
        <w:rPr>
          <w:rFonts w:cs="Arial"/>
        </w:rPr>
        <w:t>s</w:t>
      </w:r>
      <w:r w:rsidR="00DD2A06" w:rsidRPr="006F083C">
        <w:rPr>
          <w:rFonts w:cs="Arial"/>
        </w:rPr>
        <w:t xml:space="preserve"> of savings that will be put forward with further phases to follow</w:t>
      </w:r>
      <w:r w:rsidR="00DD2A06">
        <w:rPr>
          <w:rFonts w:cs="Arial"/>
        </w:rPr>
        <w:t xml:space="preserve"> at future Cabinet meetings</w:t>
      </w:r>
      <w:r w:rsidR="00DD2A06" w:rsidRPr="006F083C">
        <w:rPr>
          <w:rFonts w:cs="Arial"/>
        </w:rPr>
        <w:t xml:space="preserve">. </w:t>
      </w:r>
    </w:p>
    <w:p w14:paraId="01DAF5DD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4816C13A" w14:textId="51730FC7" w:rsidR="00DD2A06" w:rsidRPr="006F083C" w:rsidRDefault="00B43CFF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  <w:r>
        <w:rPr>
          <w:rFonts w:cs="Arial"/>
        </w:rPr>
        <w:t xml:space="preserve">As part of this revised MTFS </w:t>
      </w:r>
      <w:r w:rsidR="0043743E">
        <w:rPr>
          <w:rFonts w:cs="Arial"/>
        </w:rPr>
        <w:t>further savings totalling £7.112</w:t>
      </w:r>
      <w:r>
        <w:rPr>
          <w:rFonts w:cs="Arial"/>
        </w:rPr>
        <w:t xml:space="preserve">m are included, with details provided in </w:t>
      </w:r>
      <w:r w:rsidR="00DD2A06" w:rsidRPr="00675D5A">
        <w:rPr>
          <w:rFonts w:cs="Arial"/>
        </w:rPr>
        <w:t xml:space="preserve">Appendix </w:t>
      </w:r>
      <w:r w:rsidR="00A03782">
        <w:rPr>
          <w:rFonts w:cs="Arial"/>
        </w:rPr>
        <w:t>'</w:t>
      </w:r>
      <w:r>
        <w:rPr>
          <w:rFonts w:cs="Arial"/>
        </w:rPr>
        <w:t>B</w:t>
      </w:r>
      <w:r w:rsidR="00A03782">
        <w:rPr>
          <w:rFonts w:cs="Arial"/>
        </w:rPr>
        <w:t>'</w:t>
      </w:r>
      <w:r w:rsidR="00DD2A06">
        <w:rPr>
          <w:rFonts w:cs="Arial"/>
        </w:rPr>
        <w:t xml:space="preserve">. </w:t>
      </w:r>
      <w:r w:rsidR="00DD2A06" w:rsidRPr="006F083C">
        <w:rPr>
          <w:rFonts w:cs="Arial"/>
        </w:rPr>
        <w:t xml:space="preserve"> </w:t>
      </w:r>
    </w:p>
    <w:p w14:paraId="2BFFB2C7" w14:textId="77777777" w:rsidR="00DD2A06" w:rsidRPr="006F083C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p w14:paraId="0B7A4B92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b/>
        </w:rPr>
      </w:pPr>
    </w:p>
    <w:p w14:paraId="6DB1DA42" w14:textId="77777777" w:rsidR="00DD2A06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highlight w:val="yellow"/>
        </w:rPr>
      </w:pPr>
    </w:p>
    <w:p w14:paraId="5B0EF4FC" w14:textId="77777777" w:rsidR="00DD2A06" w:rsidRPr="00954F07" w:rsidRDefault="00DD2A06" w:rsidP="00DD2A06">
      <w:pPr>
        <w:tabs>
          <w:tab w:val="left" w:pos="567"/>
          <w:tab w:val="left" w:pos="1134"/>
        </w:tabs>
        <w:spacing w:after="0"/>
        <w:rPr>
          <w:rFonts w:cs="Arial"/>
          <w:highlight w:val="yellow"/>
        </w:rPr>
      </w:pPr>
    </w:p>
    <w:p w14:paraId="67D94DAC" w14:textId="77777777" w:rsidR="00DD2A06" w:rsidRPr="00882976" w:rsidRDefault="00DD2A06" w:rsidP="00DD2A06">
      <w:pPr>
        <w:tabs>
          <w:tab w:val="left" w:pos="567"/>
          <w:tab w:val="left" w:pos="1134"/>
        </w:tabs>
        <w:spacing w:after="0"/>
        <w:rPr>
          <w:rFonts w:cs="Arial"/>
        </w:rPr>
      </w:pPr>
    </w:p>
    <w:sectPr w:rsidR="00DD2A06" w:rsidRPr="00882976" w:rsidSect="00DD2A0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8611B" w14:textId="77777777" w:rsidR="00DD2A06" w:rsidRDefault="00DD2A06">
      <w:pPr>
        <w:spacing w:after="0"/>
      </w:pPr>
      <w:r>
        <w:separator/>
      </w:r>
    </w:p>
  </w:endnote>
  <w:endnote w:type="continuationSeparator" w:id="0">
    <w:p w14:paraId="743A8236" w14:textId="77777777" w:rsidR="00DD2A06" w:rsidRDefault="00DD2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829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456C7" w14:textId="77777777" w:rsidR="00DD2A06" w:rsidRDefault="00DD2A06" w:rsidP="00A037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E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51F287" w14:textId="77777777" w:rsidR="00DD2A06" w:rsidRDefault="00DD2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875B2" w14:textId="77777777" w:rsidR="00DD2A06" w:rsidRDefault="00DD2A06">
      <w:pPr>
        <w:spacing w:after="0"/>
      </w:pPr>
      <w:r>
        <w:separator/>
      </w:r>
    </w:p>
  </w:footnote>
  <w:footnote w:type="continuationSeparator" w:id="0">
    <w:p w14:paraId="7181239F" w14:textId="77777777" w:rsidR="00DD2A06" w:rsidRDefault="00DD2A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C05A" w14:textId="77777777" w:rsidR="00DD2A06" w:rsidRDefault="00871E21">
    <w:pPr>
      <w:pStyle w:val="Header"/>
    </w:pPr>
    <w:sdt>
      <w:sdtPr>
        <w:id w:val="-2063089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D2A06">
          <w:fldChar w:fldCharType="begin"/>
        </w:r>
        <w:r w:rsidR="00DD2A06">
          <w:instrText xml:space="preserve"> PAGE   \* MERGEFORMAT </w:instrText>
        </w:r>
        <w:r w:rsidR="00DD2A06">
          <w:fldChar w:fldCharType="separate"/>
        </w:r>
        <w:r>
          <w:rPr>
            <w:noProof/>
          </w:rPr>
          <w:t>5</w:t>
        </w:r>
        <w:r w:rsidR="00DD2A06">
          <w:rPr>
            <w:noProof/>
          </w:rPr>
          <w:fldChar w:fldCharType="end"/>
        </w:r>
      </w:sdtContent>
    </w:sdt>
  </w:p>
  <w:p w14:paraId="2891EC80" w14:textId="77777777" w:rsidR="00DD2A06" w:rsidRDefault="00DD2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9B8A" w14:textId="617BC865" w:rsidR="00DD2A06" w:rsidRDefault="00DD2A06" w:rsidP="00DD2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A97F3E" wp14:editId="51833408">
          <wp:simplePos x="0" y="0"/>
          <wp:positionH relativeFrom="column">
            <wp:posOffset>-895985</wp:posOffset>
          </wp:positionH>
          <wp:positionV relativeFrom="paragraph">
            <wp:posOffset>-479425</wp:posOffset>
          </wp:positionV>
          <wp:extent cx="7568565" cy="10720070"/>
          <wp:effectExtent l="0" t="0" r="0" b="5080"/>
          <wp:wrapNone/>
          <wp:docPr id="4" name="Picture 0" descr="Word Cover_Re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rd Cover_Repo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72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0834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9256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7040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EC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66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A46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E6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6E9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092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5ED3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30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cs="Times New Roman"/>
        <w:position w:val="0"/>
      </w:rPr>
    </w:lvl>
  </w:abstractNum>
  <w:abstractNum w:abstractNumId="11" w15:restartNumberingAfterBreak="0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2" w15:restartNumberingAfterBreak="0">
    <w:nsid w:val="00000005"/>
    <w:multiLevelType w:val="multilevel"/>
    <w:tmpl w:val="894EE877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774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3" w15:restartNumberingAfterBreak="0">
    <w:nsid w:val="00000006"/>
    <w:multiLevelType w:val="multilevel"/>
    <w:tmpl w:val="894EE878"/>
    <w:lvl w:ilvl="0">
      <w:start w:val="1"/>
      <w:numFmt w:val="bullet"/>
      <w:pStyle w:val="ImportWordListStyleDefinition1"/>
      <w:lvlText w:val="•"/>
      <w:lvlJc w:val="left"/>
      <w:pPr>
        <w:tabs>
          <w:tab w:val="num" w:pos="360"/>
        </w:tabs>
        <w:ind w:left="360" w:firstLine="5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4" w15:restartNumberingAfterBreak="0">
    <w:nsid w:val="00000008"/>
    <w:multiLevelType w:val="multilevel"/>
    <w:tmpl w:val="894EE87A"/>
    <w:lvl w:ilvl="0">
      <w:start w:val="1"/>
      <w:numFmt w:val="bullet"/>
      <w:pStyle w:val="List1"/>
      <w:lvlText w:val="•"/>
      <w:lvlJc w:val="left"/>
      <w:pPr>
        <w:tabs>
          <w:tab w:val="num" w:pos="153"/>
        </w:tabs>
        <w:ind w:left="153" w:firstLine="567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position w:val="0"/>
      </w:rPr>
    </w:lvl>
  </w:abstractNum>
  <w:abstractNum w:abstractNumId="15" w15:restartNumberingAfterBreak="0">
    <w:nsid w:val="0000001E"/>
    <w:multiLevelType w:val="multilevel"/>
    <w:tmpl w:val="894EE890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6" w15:restartNumberingAfterBreak="0">
    <w:nsid w:val="00000020"/>
    <w:multiLevelType w:val="multilevel"/>
    <w:tmpl w:val="894EE892"/>
    <w:lvl w:ilvl="0">
      <w:start w:val="1"/>
      <w:numFmt w:val="bullet"/>
      <w:pStyle w:val="ImportWordListStyleDefinition25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7" w15:restartNumberingAfterBreak="0">
    <w:nsid w:val="00000022"/>
    <w:multiLevelType w:val="multilevel"/>
    <w:tmpl w:val="894EE894"/>
    <w:lvl w:ilvl="0">
      <w:start w:val="1"/>
      <w:numFmt w:val="bullet"/>
      <w:pStyle w:val="List21"/>
      <w:lvlText w:val="•"/>
      <w:lvlJc w:val="left"/>
      <w:pPr>
        <w:tabs>
          <w:tab w:val="num" w:pos="426"/>
        </w:tabs>
        <w:ind w:left="426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8" w15:restartNumberingAfterBreak="0">
    <w:nsid w:val="00000023"/>
    <w:multiLevelType w:val="multilevel"/>
    <w:tmpl w:val="894EE895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9" w15:restartNumberingAfterBreak="0">
    <w:nsid w:val="00000025"/>
    <w:multiLevelType w:val="multilevel"/>
    <w:tmpl w:val="894EE897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20" w15:restartNumberingAfterBreak="0">
    <w:nsid w:val="06BB5AB2"/>
    <w:multiLevelType w:val="hybridMultilevel"/>
    <w:tmpl w:val="432A1498"/>
    <w:lvl w:ilvl="0" w:tplc="F2B0CBF4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102FA30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C0FE6118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6D4DD36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19A8FDA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DCC9702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CAE8C668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A4062D6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E3EB5E6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073E17C5"/>
    <w:multiLevelType w:val="multilevel"/>
    <w:tmpl w:val="0D9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2DE378D"/>
    <w:multiLevelType w:val="hybridMultilevel"/>
    <w:tmpl w:val="669255CA"/>
    <w:lvl w:ilvl="0" w:tplc="84F06300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4F9EBC12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7D280A92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A3EBBB0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1C0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3FF4C084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38E86B2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F765EDC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BB48716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38E1B06"/>
    <w:multiLevelType w:val="hybridMultilevel"/>
    <w:tmpl w:val="C8C6DC48"/>
    <w:lvl w:ilvl="0" w:tplc="EB9AF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63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04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69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8A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C4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49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85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63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73839"/>
    <w:multiLevelType w:val="hybridMultilevel"/>
    <w:tmpl w:val="5118811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CD21179"/>
    <w:multiLevelType w:val="hybridMultilevel"/>
    <w:tmpl w:val="FC2CECA6"/>
    <w:lvl w:ilvl="0" w:tplc="66461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CA0C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3230A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C4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C9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6C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A6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69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E0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860A3"/>
    <w:multiLevelType w:val="hybridMultilevel"/>
    <w:tmpl w:val="2DF6A548"/>
    <w:lvl w:ilvl="0" w:tplc="71C05592">
      <w:start w:val="1"/>
      <w:numFmt w:val="decimal"/>
      <w:pStyle w:val="Heading2-numbered"/>
      <w:lvlText w:val="%1."/>
      <w:lvlJc w:val="left"/>
      <w:pPr>
        <w:ind w:left="360" w:hanging="360"/>
      </w:pPr>
    </w:lvl>
    <w:lvl w:ilvl="1" w:tplc="25023D0E" w:tentative="1">
      <w:start w:val="1"/>
      <w:numFmt w:val="lowerLetter"/>
      <w:lvlText w:val="%2."/>
      <w:lvlJc w:val="left"/>
      <w:pPr>
        <w:ind w:left="1080" w:hanging="360"/>
      </w:pPr>
    </w:lvl>
    <w:lvl w:ilvl="2" w:tplc="9114160E" w:tentative="1">
      <w:start w:val="1"/>
      <w:numFmt w:val="lowerRoman"/>
      <w:lvlText w:val="%3."/>
      <w:lvlJc w:val="right"/>
      <w:pPr>
        <w:ind w:left="1800" w:hanging="180"/>
      </w:pPr>
    </w:lvl>
    <w:lvl w:ilvl="3" w:tplc="9474A518" w:tentative="1">
      <w:start w:val="1"/>
      <w:numFmt w:val="decimal"/>
      <w:lvlText w:val="%4."/>
      <w:lvlJc w:val="left"/>
      <w:pPr>
        <w:ind w:left="2520" w:hanging="360"/>
      </w:pPr>
    </w:lvl>
    <w:lvl w:ilvl="4" w:tplc="F51CD358" w:tentative="1">
      <w:start w:val="1"/>
      <w:numFmt w:val="lowerLetter"/>
      <w:lvlText w:val="%5."/>
      <w:lvlJc w:val="left"/>
      <w:pPr>
        <w:ind w:left="3240" w:hanging="360"/>
      </w:pPr>
    </w:lvl>
    <w:lvl w:ilvl="5" w:tplc="6A18B51C" w:tentative="1">
      <w:start w:val="1"/>
      <w:numFmt w:val="lowerRoman"/>
      <w:lvlText w:val="%6."/>
      <w:lvlJc w:val="right"/>
      <w:pPr>
        <w:ind w:left="3960" w:hanging="180"/>
      </w:pPr>
    </w:lvl>
    <w:lvl w:ilvl="6" w:tplc="9704DDBC" w:tentative="1">
      <w:start w:val="1"/>
      <w:numFmt w:val="decimal"/>
      <w:lvlText w:val="%7."/>
      <w:lvlJc w:val="left"/>
      <w:pPr>
        <w:ind w:left="4680" w:hanging="360"/>
      </w:pPr>
    </w:lvl>
    <w:lvl w:ilvl="7" w:tplc="2A62587C" w:tentative="1">
      <w:start w:val="1"/>
      <w:numFmt w:val="lowerLetter"/>
      <w:lvlText w:val="%8."/>
      <w:lvlJc w:val="left"/>
      <w:pPr>
        <w:ind w:left="5400" w:hanging="360"/>
      </w:pPr>
    </w:lvl>
    <w:lvl w:ilvl="8" w:tplc="1E46E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097B18"/>
    <w:multiLevelType w:val="hybridMultilevel"/>
    <w:tmpl w:val="4A8A06F0"/>
    <w:lvl w:ilvl="0" w:tplc="E9A4F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A3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E1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48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24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C0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6D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8C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0C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630A"/>
    <w:multiLevelType w:val="hybridMultilevel"/>
    <w:tmpl w:val="325691BA"/>
    <w:lvl w:ilvl="0" w:tplc="731451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B9652D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2A4B8A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12C16BA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2288380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7A486D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D3D2B0E4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CBA2A51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8774CE4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64E3D0E"/>
    <w:multiLevelType w:val="hybridMultilevel"/>
    <w:tmpl w:val="EE56084A"/>
    <w:lvl w:ilvl="0" w:tplc="8C263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C6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45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CD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AD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CB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8D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8F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64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24625"/>
    <w:multiLevelType w:val="hybridMultilevel"/>
    <w:tmpl w:val="5DD2CC70"/>
    <w:lvl w:ilvl="0" w:tplc="1884FE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57165A9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C5430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B8F53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6BA086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FE8BA6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E6A22A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CAABB8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87CBC8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C374F1"/>
    <w:multiLevelType w:val="hybridMultilevel"/>
    <w:tmpl w:val="A782BDFC"/>
    <w:lvl w:ilvl="0" w:tplc="AF70C7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846FF6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86061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AE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0A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A1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49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E1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04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759CD"/>
    <w:multiLevelType w:val="hybridMultilevel"/>
    <w:tmpl w:val="6FF22088"/>
    <w:lvl w:ilvl="0" w:tplc="95CC24B0">
      <w:start w:val="1"/>
      <w:numFmt w:val="decimal"/>
      <w:pStyle w:val="Heading4"/>
      <w:lvlText w:val="%1."/>
      <w:lvlJc w:val="left"/>
      <w:pPr>
        <w:ind w:left="360" w:hanging="360"/>
      </w:pPr>
    </w:lvl>
    <w:lvl w:ilvl="1" w:tplc="E2A68D62" w:tentative="1">
      <w:start w:val="1"/>
      <w:numFmt w:val="lowerLetter"/>
      <w:lvlText w:val="%2."/>
      <w:lvlJc w:val="left"/>
      <w:pPr>
        <w:ind w:left="1080" w:hanging="360"/>
      </w:pPr>
    </w:lvl>
    <w:lvl w:ilvl="2" w:tplc="684A3C52" w:tentative="1">
      <w:start w:val="1"/>
      <w:numFmt w:val="lowerRoman"/>
      <w:lvlText w:val="%3."/>
      <w:lvlJc w:val="right"/>
      <w:pPr>
        <w:ind w:left="1800" w:hanging="180"/>
      </w:pPr>
    </w:lvl>
    <w:lvl w:ilvl="3" w:tplc="9E9688FC" w:tentative="1">
      <w:start w:val="1"/>
      <w:numFmt w:val="decimal"/>
      <w:lvlText w:val="%4."/>
      <w:lvlJc w:val="left"/>
      <w:pPr>
        <w:ind w:left="2520" w:hanging="360"/>
      </w:pPr>
    </w:lvl>
    <w:lvl w:ilvl="4" w:tplc="91E81128" w:tentative="1">
      <w:start w:val="1"/>
      <w:numFmt w:val="lowerLetter"/>
      <w:lvlText w:val="%5."/>
      <w:lvlJc w:val="left"/>
      <w:pPr>
        <w:ind w:left="3240" w:hanging="360"/>
      </w:pPr>
    </w:lvl>
    <w:lvl w:ilvl="5" w:tplc="9BF69642" w:tentative="1">
      <w:start w:val="1"/>
      <w:numFmt w:val="lowerRoman"/>
      <w:lvlText w:val="%6."/>
      <w:lvlJc w:val="right"/>
      <w:pPr>
        <w:ind w:left="3960" w:hanging="180"/>
      </w:pPr>
    </w:lvl>
    <w:lvl w:ilvl="6" w:tplc="DE66ADEE" w:tentative="1">
      <w:start w:val="1"/>
      <w:numFmt w:val="decimal"/>
      <w:lvlText w:val="%7."/>
      <w:lvlJc w:val="left"/>
      <w:pPr>
        <w:ind w:left="4680" w:hanging="360"/>
      </w:pPr>
    </w:lvl>
    <w:lvl w:ilvl="7" w:tplc="214CB5C4" w:tentative="1">
      <w:start w:val="1"/>
      <w:numFmt w:val="lowerLetter"/>
      <w:lvlText w:val="%8."/>
      <w:lvlJc w:val="left"/>
      <w:pPr>
        <w:ind w:left="5400" w:hanging="360"/>
      </w:pPr>
    </w:lvl>
    <w:lvl w:ilvl="8" w:tplc="AE6622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FC7B04"/>
    <w:multiLevelType w:val="hybridMultilevel"/>
    <w:tmpl w:val="C9F452C8"/>
    <w:lvl w:ilvl="0" w:tplc="22EE589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0685E2C">
      <w:start w:val="1"/>
      <w:numFmt w:val="lowerLetter"/>
      <w:lvlText w:val="%2."/>
      <w:lvlJc w:val="left"/>
      <w:pPr>
        <w:ind w:left="1440" w:hanging="360"/>
      </w:pPr>
    </w:lvl>
    <w:lvl w:ilvl="2" w:tplc="51BAE076" w:tentative="1">
      <w:start w:val="1"/>
      <w:numFmt w:val="lowerRoman"/>
      <w:lvlText w:val="%3."/>
      <w:lvlJc w:val="right"/>
      <w:pPr>
        <w:ind w:left="2160" w:hanging="180"/>
      </w:pPr>
    </w:lvl>
    <w:lvl w:ilvl="3" w:tplc="B5FAB0CE" w:tentative="1">
      <w:start w:val="1"/>
      <w:numFmt w:val="decimal"/>
      <w:lvlText w:val="%4."/>
      <w:lvlJc w:val="left"/>
      <w:pPr>
        <w:ind w:left="2880" w:hanging="360"/>
      </w:pPr>
    </w:lvl>
    <w:lvl w:ilvl="4" w:tplc="5846D14A" w:tentative="1">
      <w:start w:val="1"/>
      <w:numFmt w:val="lowerLetter"/>
      <w:lvlText w:val="%5."/>
      <w:lvlJc w:val="left"/>
      <w:pPr>
        <w:ind w:left="3600" w:hanging="360"/>
      </w:pPr>
    </w:lvl>
    <w:lvl w:ilvl="5" w:tplc="95C2E17A" w:tentative="1">
      <w:start w:val="1"/>
      <w:numFmt w:val="lowerRoman"/>
      <w:lvlText w:val="%6."/>
      <w:lvlJc w:val="right"/>
      <w:pPr>
        <w:ind w:left="4320" w:hanging="180"/>
      </w:pPr>
    </w:lvl>
    <w:lvl w:ilvl="6" w:tplc="89F2B1CC" w:tentative="1">
      <w:start w:val="1"/>
      <w:numFmt w:val="decimal"/>
      <w:lvlText w:val="%7."/>
      <w:lvlJc w:val="left"/>
      <w:pPr>
        <w:ind w:left="5040" w:hanging="360"/>
      </w:pPr>
    </w:lvl>
    <w:lvl w:ilvl="7" w:tplc="6F884B00" w:tentative="1">
      <w:start w:val="1"/>
      <w:numFmt w:val="lowerLetter"/>
      <w:lvlText w:val="%8."/>
      <w:lvlJc w:val="left"/>
      <w:pPr>
        <w:ind w:left="5760" w:hanging="360"/>
      </w:pPr>
    </w:lvl>
    <w:lvl w:ilvl="8" w:tplc="B52E3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C6B77"/>
    <w:multiLevelType w:val="hybridMultilevel"/>
    <w:tmpl w:val="808278F0"/>
    <w:lvl w:ilvl="0" w:tplc="8E2CAF12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C132102E" w:tentative="1">
      <w:start w:val="1"/>
      <w:numFmt w:val="lowerLetter"/>
      <w:lvlText w:val="%2."/>
      <w:lvlJc w:val="left"/>
      <w:pPr>
        <w:ind w:left="1080" w:hanging="360"/>
      </w:pPr>
    </w:lvl>
    <w:lvl w:ilvl="2" w:tplc="1D8A9F96" w:tentative="1">
      <w:start w:val="1"/>
      <w:numFmt w:val="lowerRoman"/>
      <w:lvlText w:val="%3."/>
      <w:lvlJc w:val="right"/>
      <w:pPr>
        <w:ind w:left="1800" w:hanging="180"/>
      </w:pPr>
    </w:lvl>
    <w:lvl w:ilvl="3" w:tplc="DA941304" w:tentative="1">
      <w:start w:val="1"/>
      <w:numFmt w:val="decimal"/>
      <w:lvlText w:val="%4."/>
      <w:lvlJc w:val="left"/>
      <w:pPr>
        <w:ind w:left="2520" w:hanging="360"/>
      </w:pPr>
    </w:lvl>
    <w:lvl w:ilvl="4" w:tplc="C7FCC17C" w:tentative="1">
      <w:start w:val="1"/>
      <w:numFmt w:val="lowerLetter"/>
      <w:lvlText w:val="%5."/>
      <w:lvlJc w:val="left"/>
      <w:pPr>
        <w:ind w:left="3240" w:hanging="360"/>
      </w:pPr>
    </w:lvl>
    <w:lvl w:ilvl="5" w:tplc="3D3A41A2" w:tentative="1">
      <w:start w:val="1"/>
      <w:numFmt w:val="lowerRoman"/>
      <w:lvlText w:val="%6."/>
      <w:lvlJc w:val="right"/>
      <w:pPr>
        <w:ind w:left="3960" w:hanging="180"/>
      </w:pPr>
    </w:lvl>
    <w:lvl w:ilvl="6" w:tplc="7308664A" w:tentative="1">
      <w:start w:val="1"/>
      <w:numFmt w:val="decimal"/>
      <w:lvlText w:val="%7."/>
      <w:lvlJc w:val="left"/>
      <w:pPr>
        <w:ind w:left="4680" w:hanging="360"/>
      </w:pPr>
    </w:lvl>
    <w:lvl w:ilvl="7" w:tplc="AED6FB58" w:tentative="1">
      <w:start w:val="1"/>
      <w:numFmt w:val="lowerLetter"/>
      <w:lvlText w:val="%8."/>
      <w:lvlJc w:val="left"/>
      <w:pPr>
        <w:ind w:left="5400" w:hanging="360"/>
      </w:pPr>
    </w:lvl>
    <w:lvl w:ilvl="8" w:tplc="2946D3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32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3"/>
  </w:num>
  <w:num w:numId="26">
    <w:abstractNumId w:val="31"/>
  </w:num>
  <w:num w:numId="27">
    <w:abstractNumId w:val="23"/>
  </w:num>
  <w:num w:numId="28">
    <w:abstractNumId w:val="27"/>
  </w:num>
  <w:num w:numId="29">
    <w:abstractNumId w:val="25"/>
  </w:num>
  <w:num w:numId="30">
    <w:abstractNumId w:val="28"/>
  </w:num>
  <w:num w:numId="31">
    <w:abstractNumId w:val="20"/>
  </w:num>
  <w:num w:numId="32">
    <w:abstractNumId w:val="29"/>
  </w:num>
  <w:num w:numId="33">
    <w:abstractNumId w:val="30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09"/>
    <w:rsid w:val="00292EC2"/>
    <w:rsid w:val="00321B9E"/>
    <w:rsid w:val="003712E0"/>
    <w:rsid w:val="003802A6"/>
    <w:rsid w:val="00402B5E"/>
    <w:rsid w:val="0043743E"/>
    <w:rsid w:val="00504ACE"/>
    <w:rsid w:val="00540CF8"/>
    <w:rsid w:val="005E2B8F"/>
    <w:rsid w:val="00622057"/>
    <w:rsid w:val="006B2D8D"/>
    <w:rsid w:val="00715B24"/>
    <w:rsid w:val="007819A7"/>
    <w:rsid w:val="00795B90"/>
    <w:rsid w:val="007A5396"/>
    <w:rsid w:val="008326EF"/>
    <w:rsid w:val="00833784"/>
    <w:rsid w:val="00867A1A"/>
    <w:rsid w:val="00871E21"/>
    <w:rsid w:val="00883109"/>
    <w:rsid w:val="009655A8"/>
    <w:rsid w:val="00A00917"/>
    <w:rsid w:val="00A03782"/>
    <w:rsid w:val="00A41B40"/>
    <w:rsid w:val="00AD526A"/>
    <w:rsid w:val="00AE752E"/>
    <w:rsid w:val="00B16213"/>
    <w:rsid w:val="00B43CFF"/>
    <w:rsid w:val="00C82527"/>
    <w:rsid w:val="00DA2F8A"/>
    <w:rsid w:val="00DD2A06"/>
    <w:rsid w:val="00EF4ACE"/>
    <w:rsid w:val="00EF5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33BC5B"/>
  <w15:docId w15:val="{B0707F82-1AE3-448D-980D-BB8AE7A3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2"/>
    <w:qFormat/>
    <w:rsid w:val="00064B2E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8E3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7590"/>
    <w:pPr>
      <w:keepNext/>
      <w:spacing w:before="60"/>
      <w:outlineLvl w:val="1"/>
    </w:pPr>
    <w:rPr>
      <w:rFonts w:eastAsia="Times New Roman"/>
      <w:b/>
      <w:bCs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E1B"/>
    <w:pPr>
      <w:keepNext/>
      <w:keepLines/>
      <w:spacing w:before="60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3748"/>
    <w:pPr>
      <w:keepNext/>
      <w:numPr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4059"/>
    <w:pPr>
      <w:keepNext/>
      <w:shd w:val="pct10" w:color="auto" w:fill="auto"/>
      <w:autoSpaceDE/>
      <w:autoSpaceDN/>
      <w:adjustRightInd/>
      <w:spacing w:after="0" w:line="360" w:lineRule="auto"/>
      <w:ind w:left="2340"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4059"/>
    <w:pPr>
      <w:keepNext/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4059"/>
    <w:pPr>
      <w:keepNext/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5FB"/>
    <w:rPr>
      <w:rFonts w:eastAsia="Times New Roman" w:cs="Helvetica-Light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345FB"/>
    <w:rPr>
      <w:rFonts w:eastAsia="Times New Roman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2345FB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1341B"/>
    <w:rPr>
      <w:rFonts w:eastAsia="Times New Roman"/>
      <w:b/>
      <w:sz w:val="24"/>
      <w:szCs w:val="20"/>
      <w:shd w:val="pct10" w:color="auto" w:fill="auto"/>
    </w:rPr>
  </w:style>
  <w:style w:type="character" w:customStyle="1" w:styleId="Heading7Char">
    <w:name w:val="Heading 7 Char"/>
    <w:basedOn w:val="DefaultParagraphFont"/>
    <w:link w:val="Heading7"/>
    <w:semiHidden/>
    <w:rsid w:val="0001341B"/>
    <w:rPr>
      <w:rFonts w:eastAsia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1341B"/>
    <w:rPr>
      <w:rFonts w:eastAsia="Times New Roman"/>
      <w:b/>
      <w:i/>
      <w:snapToGrid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uiPriority w:val="99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2"/>
    <w:rsid w:val="000701AB"/>
    <w:rPr>
      <w:rFonts w:cs="Times New Roman"/>
    </w:rPr>
  </w:style>
  <w:style w:type="table" w:styleId="TableGrid">
    <w:name w:val="Table Grid"/>
    <w:basedOn w:val="TableNormal"/>
    <w:uiPriority w:val="39"/>
    <w:rsid w:val="00EA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7F158D"/>
    <w:pPr>
      <w:numPr>
        <w:numId w:val="1"/>
      </w:numPr>
      <w:ind w:hanging="357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uiPriority w:val="99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846AEA"/>
    <w:rPr>
      <w:sz w:val="40"/>
      <w:szCs w:val="40"/>
    </w:rPr>
  </w:style>
  <w:style w:type="character" w:customStyle="1" w:styleId="Title2Char">
    <w:name w:val="Title 2 Char"/>
    <w:basedOn w:val="Heading2Char"/>
    <w:link w:val="Title2"/>
    <w:uiPriority w:val="1"/>
    <w:rsid w:val="002345FB"/>
    <w:rPr>
      <w:rFonts w:eastAsia="Times New Roman" w:cs="Helvetica-Light"/>
      <w:b/>
      <w:bCs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basedOn w:val="DefaultParagraphFont"/>
    <w:uiPriority w:val="99"/>
    <w:rsid w:val="00AB4059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qFormat/>
    <w:rsid w:val="00AB4059"/>
    <w:pPr>
      <w:numPr>
        <w:numId w:val="2"/>
      </w:numPr>
      <w:tabs>
        <w:tab w:val="left" w:pos="567"/>
      </w:tabs>
      <w:spacing w:before="200" w:after="120"/>
      <w:ind w:left="567" w:hanging="567"/>
    </w:pPr>
    <w:rPr>
      <w:rFonts w:eastAsia="Times New Roman"/>
      <w:b/>
      <w:bCs/>
      <w:sz w:val="28"/>
      <w:szCs w:val="26"/>
      <w:lang w:eastAsia="en-US"/>
    </w:r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qFormat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basedOn w:val="DefaultParagraphFont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B4059"/>
    <w:pPr>
      <w:ind w:left="1920"/>
    </w:pPr>
  </w:style>
  <w:style w:type="character" w:styleId="EndnoteReference">
    <w:name w:val="endnote reference"/>
    <w:basedOn w:val="DefaultParagraphFont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qFormat/>
    <w:rsid w:val="003350AF"/>
    <w:pPr>
      <w:numPr>
        <w:numId w:val="3"/>
      </w:numPr>
      <w:tabs>
        <w:tab w:val="left" w:pos="426"/>
      </w:tabs>
      <w:ind w:left="426" w:hanging="426"/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rsid w:val="009028C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9028CB"/>
    <w:rPr>
      <w:rFonts w:eastAsia="Times New Roman" w:cs="Helvetica-Light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4228"/>
    <w:pPr>
      <w:keepLines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customStyle="1" w:styleId="BTLSnormal">
    <w:name w:val="BTLS normal"/>
    <w:basedOn w:val="Normal"/>
    <w:link w:val="BTLSnormalChar"/>
    <w:qFormat/>
    <w:rsid w:val="00EB1E4E"/>
    <w:pPr>
      <w:tabs>
        <w:tab w:val="left" w:pos="9540"/>
        <w:tab w:val="left" w:pos="9720"/>
      </w:tabs>
      <w:autoSpaceDE/>
      <w:autoSpaceDN/>
      <w:adjustRightInd/>
      <w:spacing w:line="276" w:lineRule="auto"/>
    </w:pPr>
    <w:rPr>
      <w:rFonts w:ascii="Calibri" w:hAnsi="Calibri" w:cs="Times New Roman"/>
      <w:color w:val="auto"/>
      <w:szCs w:val="22"/>
      <w:lang w:eastAsia="en-GB"/>
    </w:rPr>
  </w:style>
  <w:style w:type="character" w:customStyle="1" w:styleId="BTLSnormalChar">
    <w:name w:val="BTLS normal Char"/>
    <w:link w:val="BTLSnormal"/>
    <w:rsid w:val="00EB1E4E"/>
    <w:rPr>
      <w:rFonts w:ascii="Calibri" w:eastAsia="Calibri" w:hAnsi="Calibri"/>
      <w:sz w:val="24"/>
      <w:szCs w:val="22"/>
    </w:rPr>
  </w:style>
  <w:style w:type="paragraph" w:styleId="NormalWeb">
    <w:name w:val="Normal (Web)"/>
    <w:basedOn w:val="Normal"/>
    <w:uiPriority w:val="99"/>
    <w:unhideWhenUsed/>
    <w:rsid w:val="000A3809"/>
    <w:pPr>
      <w:autoSpaceDE/>
      <w:autoSpaceDN/>
      <w:adjustRightInd/>
      <w:spacing w:before="100" w:beforeAutospacing="1" w:after="240"/>
      <w:jc w:val="left"/>
    </w:pPr>
    <w:rPr>
      <w:rFonts w:ascii="Times New Roman" w:eastAsiaTheme="minorHAnsi" w:hAnsi="Times New Roman" w:cs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rsid w:val="005468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86B"/>
    <w:pPr>
      <w:autoSpaceDE w:val="0"/>
      <w:autoSpaceDN w:val="0"/>
      <w:adjustRightInd w:val="0"/>
      <w:spacing w:after="120"/>
      <w:jc w:val="both"/>
    </w:pPr>
    <w:rPr>
      <w:rFonts w:eastAsia="Calibri" w:cs="Helvetica-Light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86B"/>
    <w:rPr>
      <w:rFonts w:eastAsia="Calibri" w:cs="Helvetica-Light"/>
      <w:b/>
      <w:bC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6B"/>
    <w:rPr>
      <w:rFonts w:ascii="Segoe UI" w:eastAsia="Calibri" w:hAnsi="Segoe UI" w:cs="Segoe UI"/>
      <w:color w:val="000000"/>
      <w:sz w:val="18"/>
      <w:szCs w:val="18"/>
      <w:lang w:eastAsia="en-US"/>
    </w:rPr>
  </w:style>
  <w:style w:type="paragraph" w:customStyle="1" w:styleId="Default">
    <w:name w:val="Default"/>
    <w:rsid w:val="0037393E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customStyle="1" w:styleId="legds2">
    <w:name w:val="legds2"/>
    <w:basedOn w:val="DefaultParagraphFont"/>
    <w:rsid w:val="0037393E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37393E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37393E"/>
    <w:pPr>
      <w:shd w:val="clear" w:color="auto" w:fill="FFFFFF"/>
      <w:autoSpaceDE/>
      <w:autoSpaceDN/>
      <w:adjustRightInd/>
      <w:spacing w:line="360" w:lineRule="atLeast"/>
      <w:jc w:val="left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customStyle="1" w:styleId="legchangedelimiter2">
    <w:name w:val="legchangedelimiter2"/>
    <w:basedOn w:val="DefaultParagraphFont"/>
    <w:rsid w:val="0037393E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37393E"/>
  </w:style>
  <w:style w:type="character" w:styleId="Strong">
    <w:name w:val="Strong"/>
    <w:basedOn w:val="DefaultParagraphFont"/>
    <w:uiPriority w:val="22"/>
    <w:qFormat/>
    <w:rsid w:val="0037393E"/>
    <w:rPr>
      <w:b/>
      <w:bCs/>
    </w:rPr>
  </w:style>
  <w:style w:type="paragraph" w:styleId="NoSpacing">
    <w:name w:val="No Spacing"/>
    <w:uiPriority w:val="1"/>
    <w:qFormat/>
    <w:rsid w:val="00EB00CD"/>
    <w:rPr>
      <w:rFonts w:eastAsiaTheme="minorHAnsi" w:cstheme="minorBidi"/>
      <w:sz w:val="24"/>
      <w:szCs w:val="22"/>
      <w:lang w:eastAsia="en-US"/>
    </w:rPr>
  </w:style>
  <w:style w:type="paragraph" w:customStyle="1" w:styleId="Body1">
    <w:name w:val="Body 1"/>
    <w:rsid w:val="00EB00CD"/>
    <w:pPr>
      <w:spacing w:after="200" w:line="276" w:lineRule="auto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30">
    <w:name w:val="Import Word List Style Definition 30"/>
    <w:rsid w:val="00EB00CD"/>
    <w:pPr>
      <w:numPr>
        <w:numId w:val="5"/>
      </w:numPr>
    </w:pPr>
    <w:rPr>
      <w:rFonts w:ascii="Times New Roman" w:eastAsia="Times New Roman" w:hAnsi="Times New Roman"/>
    </w:rPr>
  </w:style>
  <w:style w:type="paragraph" w:customStyle="1" w:styleId="ImportWordListStyleDefinition19">
    <w:name w:val="Import Word List Style Definition 19"/>
    <w:rsid w:val="00EB00CD"/>
    <w:pPr>
      <w:numPr>
        <w:numId w:val="6"/>
      </w:numPr>
    </w:pPr>
    <w:rPr>
      <w:rFonts w:ascii="Times New Roman" w:eastAsia="Times New Roman" w:hAnsi="Times New Roman"/>
    </w:rPr>
  </w:style>
  <w:style w:type="paragraph" w:customStyle="1" w:styleId="ImportWordListStyleDefinition1">
    <w:name w:val="Import Word List Style Definition 1"/>
    <w:rsid w:val="00EB00CD"/>
    <w:pPr>
      <w:numPr>
        <w:numId w:val="7"/>
      </w:numPr>
    </w:pPr>
    <w:rPr>
      <w:rFonts w:ascii="Times New Roman" w:eastAsia="Times New Roman" w:hAnsi="Times New Roman"/>
    </w:rPr>
  </w:style>
  <w:style w:type="paragraph" w:customStyle="1" w:styleId="List1">
    <w:name w:val="List 1"/>
    <w:basedOn w:val="ImportWordListStyleDefinition1"/>
    <w:semiHidden/>
    <w:rsid w:val="00EB00CD"/>
    <w:pPr>
      <w:numPr>
        <w:numId w:val="8"/>
      </w:numPr>
    </w:pPr>
  </w:style>
  <w:style w:type="paragraph" w:customStyle="1" w:styleId="ImportWordListStyleDefinition13">
    <w:name w:val="Import Word List Style Definition 13"/>
    <w:rsid w:val="00EB00CD"/>
    <w:pPr>
      <w:numPr>
        <w:numId w:val="9"/>
      </w:numPr>
    </w:pPr>
    <w:rPr>
      <w:rFonts w:ascii="Times New Roman" w:eastAsia="Times New Roman" w:hAnsi="Times New Roman"/>
    </w:rPr>
  </w:style>
  <w:style w:type="paragraph" w:customStyle="1" w:styleId="ImportWordListStyleDefinition25">
    <w:name w:val="Import Word List Style Definition 25"/>
    <w:rsid w:val="00EB00CD"/>
    <w:pPr>
      <w:numPr>
        <w:numId w:val="10"/>
      </w:numPr>
    </w:pPr>
    <w:rPr>
      <w:rFonts w:ascii="Times New Roman" w:eastAsia="Times New Roman" w:hAnsi="Times New Roman"/>
    </w:rPr>
  </w:style>
  <w:style w:type="paragraph" w:customStyle="1" w:styleId="ImportWordListStyleDefinition17">
    <w:name w:val="Import Word List Style Definition 17"/>
    <w:rsid w:val="00EB00CD"/>
    <w:pPr>
      <w:numPr>
        <w:numId w:val="11"/>
      </w:numPr>
    </w:pPr>
    <w:rPr>
      <w:rFonts w:ascii="Times New Roman" w:eastAsia="Times New Roman" w:hAnsi="Times New Roman"/>
    </w:rPr>
  </w:style>
  <w:style w:type="paragraph" w:customStyle="1" w:styleId="ImportWordListStyleDefinition5">
    <w:name w:val="Import Word List Style Definition 5"/>
    <w:rsid w:val="00EB00CD"/>
    <w:pPr>
      <w:numPr>
        <w:numId w:val="12"/>
      </w:numPr>
    </w:pPr>
    <w:rPr>
      <w:rFonts w:ascii="Times New Roman" w:eastAsia="Times New Roman" w:hAnsi="Times New Roman"/>
    </w:rPr>
  </w:style>
  <w:style w:type="paragraph" w:customStyle="1" w:styleId="body10">
    <w:name w:val="body1"/>
    <w:basedOn w:val="Normal"/>
    <w:rsid w:val="00EB00CD"/>
    <w:pPr>
      <w:autoSpaceDE/>
      <w:autoSpaceDN/>
      <w:adjustRightInd/>
      <w:spacing w:after="200" w:line="276" w:lineRule="auto"/>
      <w:jc w:val="left"/>
    </w:pPr>
    <w:rPr>
      <w:rFonts w:eastAsiaTheme="minorHAnsi" w:cs="Arial"/>
      <w:lang w:eastAsia="en-GB"/>
    </w:rPr>
  </w:style>
  <w:style w:type="paragraph" w:customStyle="1" w:styleId="Body">
    <w:name w:val="Body"/>
    <w:rsid w:val="00EB00CD"/>
    <w:pPr>
      <w:spacing w:after="200" w:line="276" w:lineRule="auto"/>
    </w:pPr>
    <w:rPr>
      <w:rFonts w:eastAsia="Arial Unicode MS" w:hAnsi="Arial Unicode MS" w:cs="Arial Unicode MS"/>
      <w:color w:val="000000"/>
      <w:sz w:val="24"/>
      <w:szCs w:val="24"/>
      <w:u w:color="000000"/>
      <w:lang w:val="fr-FR"/>
    </w:rPr>
  </w:style>
  <w:style w:type="table" w:customStyle="1" w:styleId="TableGrid1">
    <w:name w:val="Table Grid1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1">
    <w:name w:val="List 21"/>
    <w:basedOn w:val="ImportWordListStyleDefinition17"/>
    <w:semiHidden/>
    <w:rsid w:val="00EB00CD"/>
    <w:pPr>
      <w:numPr>
        <w:numId w:val="13"/>
      </w:numPr>
    </w:pPr>
  </w:style>
  <w:style w:type="paragraph" w:customStyle="1" w:styleId="List0">
    <w:name w:val="List 0"/>
    <w:basedOn w:val="ImportWordListStyleDefinition1"/>
    <w:semiHidden/>
    <w:rsid w:val="00EB00CD"/>
    <w:pPr>
      <w:numPr>
        <w:numId w:val="14"/>
      </w:numPr>
      <w:ind w:left="720" w:hanging="360"/>
    </w:pPr>
  </w:style>
  <w:style w:type="paragraph" w:styleId="BlockText">
    <w:name w:val="Block Text"/>
    <w:basedOn w:val="Normal"/>
    <w:semiHidden/>
    <w:unhideWhenUsed/>
    <w:rsid w:val="00B136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semiHidden/>
    <w:unhideWhenUsed/>
    <w:rsid w:val="00B1367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3675"/>
    <w:rPr>
      <w:rFonts w:eastAsia="Calibri" w:cs="Helvetica-Light"/>
      <w:color w:val="000000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1367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1367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3675"/>
    <w:rPr>
      <w:rFonts w:eastAsia="Calibri" w:cs="Helvetica-Light"/>
      <w:color w:val="000000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B1367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3675"/>
    <w:rPr>
      <w:rFonts w:ascii="Segoe UI" w:eastAsia="Calibri" w:hAnsi="Segoe UI" w:cs="Segoe UI"/>
      <w:color w:val="000000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367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367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1367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367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675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3675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3675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3675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3675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3675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3675"/>
    <w:pPr>
      <w:spacing w:after="0"/>
      <w:ind w:left="144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6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675"/>
    <w:rPr>
      <w:rFonts w:eastAsia="Calibri" w:cs="Helvetica-Light"/>
      <w:i/>
      <w:iCs/>
      <w:color w:val="4F81BD" w:themeColor="accent1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B136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36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36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36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3675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3675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3675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3675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3675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3675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3675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3675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3675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3675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3675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3675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3675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3675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3675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3675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3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jc w:val="both"/>
    </w:pPr>
    <w:rPr>
      <w:rFonts w:ascii="Consolas" w:eastAsia="Calibri" w:hAnsi="Consolas" w:cs="Helvetica-Light"/>
      <w:color w:val="00000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675"/>
    <w:rPr>
      <w:rFonts w:ascii="Consolas" w:eastAsia="Calibri" w:hAnsi="Consolas" w:cs="Helvetica-Light"/>
      <w:color w:val="00000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3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3675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B13675"/>
    <w:pPr>
      <w:spacing w:after="0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367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675"/>
    <w:rPr>
      <w:rFonts w:ascii="Consolas" w:eastAsia="Calibri" w:hAnsi="Consolas" w:cs="Helvetica-Light"/>
      <w:color w:val="000000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6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67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6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36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3D58F1"/>
    <w:pPr>
      <w:spacing w:after="66" w:line="259" w:lineRule="auto"/>
      <w:ind w:left="682"/>
    </w:pPr>
    <w:rPr>
      <w:rFonts w:ascii="Calibri" w:eastAsia="Calibri" w:hAnsi="Calibri" w:cs="Calibri"/>
      <w:color w:val="000000"/>
      <w:sz w:val="14"/>
      <w:szCs w:val="22"/>
    </w:rPr>
  </w:style>
  <w:style w:type="character" w:customStyle="1" w:styleId="footnotedescriptionChar">
    <w:name w:val="footnote description Char"/>
    <w:link w:val="footnotedescription"/>
    <w:rsid w:val="003D58F1"/>
    <w:rPr>
      <w:rFonts w:ascii="Calibri" w:eastAsia="Calibri" w:hAnsi="Calibri" w:cs="Calibri"/>
      <w:color w:val="000000"/>
      <w:sz w:val="14"/>
      <w:szCs w:val="22"/>
    </w:rPr>
  </w:style>
  <w:style w:type="character" w:customStyle="1" w:styleId="footnotemark">
    <w:name w:val="footnote mark"/>
    <w:hidden/>
    <w:rsid w:val="003D58F1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8">
    <w:name w:val="Table Grid8"/>
    <w:basedOn w:val="TableNormal"/>
    <w:next w:val="TableGrid"/>
    <w:uiPriority w:val="39"/>
    <w:rsid w:val="006B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1D5EDA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raAttribute2">
    <w:name w:val="ParaAttribute2"/>
    <w:rsid w:val="00882976"/>
    <w:pPr>
      <w:wordWrap w:val="0"/>
      <w:spacing w:after="160"/>
    </w:pPr>
    <w:rPr>
      <w:rFonts w:ascii="Times New Roman" w:eastAsia="Batang" w:hAnsi="Times New Roman"/>
    </w:rPr>
  </w:style>
  <w:style w:type="paragraph" w:customStyle="1" w:styleId="ParaAttribute3">
    <w:name w:val="ParaAttribute3"/>
    <w:rsid w:val="00882976"/>
    <w:pPr>
      <w:wordWrap w:val="0"/>
      <w:spacing w:after="16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882976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882976"/>
    <w:pPr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">
    <w:name w:val="CharAttribute1"/>
    <w:rsid w:val="00882976"/>
    <w:rPr>
      <w:rFonts w:ascii="Calibri" w:eastAsia="Calibri"/>
      <w:b/>
      <w:sz w:val="24"/>
      <w:u w:val="single"/>
    </w:rPr>
  </w:style>
  <w:style w:type="character" w:customStyle="1" w:styleId="CharAttribute9">
    <w:name w:val="CharAttribute9"/>
    <w:rsid w:val="00882976"/>
    <w:rPr>
      <w:rFonts w:ascii="Calibri" w:eastAsia="Calibri"/>
      <w:i/>
      <w:sz w:val="22"/>
    </w:rPr>
  </w:style>
  <w:style w:type="character" w:customStyle="1" w:styleId="CharAttribute14">
    <w:name w:val="CharAttribute14"/>
    <w:rsid w:val="00882976"/>
    <w:rPr>
      <w:rFonts w:ascii="Arial" w:eastAsia="Arial"/>
      <w:sz w:val="24"/>
    </w:rPr>
  </w:style>
  <w:style w:type="character" w:customStyle="1" w:styleId="CharAttribute16">
    <w:name w:val="CharAttribute16"/>
    <w:rsid w:val="00882976"/>
    <w:rPr>
      <w:rFonts w:ascii="Arial" w:eastAsia="Arial"/>
      <w:i/>
      <w:sz w:val="24"/>
    </w:rPr>
  </w:style>
  <w:style w:type="table" w:customStyle="1" w:styleId="TableGrid9">
    <w:name w:val="Table Grid9"/>
    <w:basedOn w:val="TableNormal"/>
    <w:next w:val="TableGrid"/>
    <w:uiPriority w:val="39"/>
    <w:rsid w:val="0008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oswell001\Local%20Settings\Temporary%20Internet%20Files\Content.IE5\7BRXSR7D\Full%20Report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DC93-98D0-4A9D-96D2-F0A4C6FA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Report Template[1].dot</Template>
  <TotalTime>2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tboswell001</dc:creator>
  <cp:lastModifiedBy>Gorman, Dave</cp:lastModifiedBy>
  <cp:revision>4</cp:revision>
  <cp:lastPrinted>2017-10-30T16:42:00Z</cp:lastPrinted>
  <dcterms:created xsi:type="dcterms:W3CDTF">2017-11-29T13:10:00Z</dcterms:created>
  <dcterms:modified xsi:type="dcterms:W3CDTF">2017-11-29T13:18:00Z</dcterms:modified>
</cp:coreProperties>
</file>